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C4" w:rsidRPr="00FD64C4" w:rsidRDefault="00FD64C4" w:rsidP="00FD64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D64C4">
        <w:rPr>
          <w:rFonts w:ascii="Arial" w:eastAsia="Times New Roman" w:hAnsi="Arial" w:cs="Arial"/>
          <w:sz w:val="20"/>
          <w:szCs w:val="20"/>
          <w:lang w:eastAsia="es-MX"/>
        </w:rPr>
        <w:t>Hacer la solicitud del préstamo por medio de un escrito libre, dirigido al Subdirector de Rec</w:t>
      </w:r>
      <w:r w:rsidR="00D630B0">
        <w:rPr>
          <w:rFonts w:ascii="Arial" w:eastAsia="Times New Roman" w:hAnsi="Arial" w:cs="Arial"/>
          <w:sz w:val="20"/>
          <w:szCs w:val="20"/>
          <w:lang w:eastAsia="es-MX"/>
        </w:rPr>
        <w:t>ursos Humanos y Servicios Adminis</w:t>
      </w:r>
      <w:r w:rsidRPr="00FD64C4">
        <w:rPr>
          <w:rFonts w:ascii="Arial" w:eastAsia="Times New Roman" w:hAnsi="Arial" w:cs="Arial"/>
          <w:sz w:val="20"/>
          <w:szCs w:val="20"/>
          <w:lang w:eastAsia="es-MX"/>
        </w:rPr>
        <w:t>trativos, así como haber cotizado  6 meses 1 día ante el ISSSTE.</w:t>
      </w:r>
    </w:p>
    <w:p w:rsidR="00E713CF" w:rsidRDefault="00E713CF">
      <w:bookmarkStart w:id="0" w:name="_GoBack"/>
      <w:bookmarkEnd w:id="0"/>
    </w:p>
    <w:sectPr w:rsidR="00E71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C4"/>
    <w:rsid w:val="00D630B0"/>
    <w:rsid w:val="00E713CF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2</cp:revision>
  <dcterms:created xsi:type="dcterms:W3CDTF">2018-04-24T15:16:00Z</dcterms:created>
  <dcterms:modified xsi:type="dcterms:W3CDTF">2018-04-24T15:16:00Z</dcterms:modified>
</cp:coreProperties>
</file>