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0E729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0E729D" w:rsidRDefault="00876B27" w:rsidP="000E729D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0E729D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D56FB6" w:rsidRPr="000E729D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E729D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543BE0" w:rsidP="000E72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29D">
              <w:t>Subdirector</w:t>
            </w:r>
            <w:r w:rsidR="00915B21" w:rsidRPr="000E729D">
              <w:t xml:space="preserve"> de Relaciones Interinstitucionales </w:t>
            </w:r>
          </w:p>
        </w:tc>
      </w:tr>
      <w:tr w:rsidR="00D56FB6" w:rsidRPr="000E729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E729D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6FB6" w:rsidRPr="000E729D" w:rsidRDefault="00CF4972" w:rsidP="000E729D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729D">
              <w:t xml:space="preserve">          </w:t>
            </w:r>
            <w:r w:rsidR="00A11001" w:rsidRPr="000E729D">
              <w:t xml:space="preserve">Director de Vinculación </w:t>
            </w:r>
            <w:r w:rsidRPr="000E729D">
              <w:t xml:space="preserve"> </w:t>
            </w:r>
          </w:p>
        </w:tc>
      </w:tr>
      <w:tr w:rsidR="00D56FB6" w:rsidRPr="000E729D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E729D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F10A34" w:rsidP="00A520E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29D">
              <w:t xml:space="preserve">1 Jefe de </w:t>
            </w:r>
            <w:r w:rsidR="00A520EC">
              <w:t>Departamento.1 Coordinador,1 Jefe de oficina, 1 analista administrativo</w:t>
            </w:r>
            <w:bookmarkStart w:id="0" w:name="_GoBack"/>
            <w:bookmarkEnd w:id="0"/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 xml:space="preserve">PERFIL DEL PUESTO 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156C44" w:rsidP="000E72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E729D">
              <w:rPr>
                <w:rFonts w:cs="Tahoma"/>
              </w:rPr>
              <w:t>L</w:t>
            </w:r>
            <w:r w:rsidR="00D56FB6" w:rsidRPr="000E729D">
              <w:rPr>
                <w:rFonts w:cs="Tahoma"/>
              </w:rPr>
              <w:t>icenciatura</w:t>
            </w:r>
            <w:r w:rsidR="00D976B9">
              <w:rPr>
                <w:rFonts w:cs="Tahoma"/>
              </w:rPr>
              <w:t xml:space="preserve"> o ingeniería 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D56FB6" w:rsidRPr="000E729D" w:rsidRDefault="00D56FB6" w:rsidP="000E729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AF77A8" w:rsidP="000E729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16C648" wp14:editId="21C1888E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0D680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D56FB6" w:rsidRPr="00A24954" w:rsidRDefault="000D680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A0859B" wp14:editId="613252D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D56FB6" w:rsidRPr="00A24954" w:rsidRDefault="00D56FB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1D408" wp14:editId="75501863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D56FB6" w:rsidRPr="00A24954" w:rsidRDefault="00D56FB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FB6" w:rsidRPr="000E729D" w:rsidRDefault="00D56FB6" w:rsidP="000E729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E729D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D56FB6" w:rsidRPr="000E729D" w:rsidRDefault="00D56FB6" w:rsidP="000E72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EXPERIENCIA LABORAL</w:t>
            </w:r>
            <w:r w:rsidRPr="000E729D">
              <w:rPr>
                <w:rFonts w:cstheme="minorHAnsi"/>
                <w:b/>
              </w:rPr>
              <w:tab/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861A68" w:rsidP="000E729D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0E729D">
              <w:rPr>
                <w:rFonts w:cs="Arial"/>
              </w:rPr>
              <w:t>Mínima de 1 año en puesto similar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FB5A47" w:rsidP="000E729D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</w:t>
            </w:r>
            <w:r w:rsidR="00D56FB6" w:rsidRPr="000E729D">
              <w:rPr>
                <w:rFonts w:cstheme="minorHAnsi"/>
                <w:b/>
              </w:rPr>
              <w:t xml:space="preserve">APTITUDES </w:t>
            </w:r>
            <w:r>
              <w:rPr>
                <w:rFonts w:cstheme="minorHAnsi"/>
                <w:b/>
              </w:rPr>
              <w:t xml:space="preserve"> Y HABILIDADES </w:t>
            </w:r>
            <w:r w:rsidR="00D56FB6" w:rsidRPr="000E729D">
              <w:rPr>
                <w:rFonts w:cstheme="minorHAnsi"/>
                <w:b/>
              </w:rPr>
              <w:tab/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5B82" w:rsidRPr="000E729D" w:rsidRDefault="004F5B82" w:rsidP="000E729D">
            <w:pPr>
              <w:pStyle w:val="Prrafodelista"/>
              <w:numPr>
                <w:ilvl w:val="0"/>
                <w:numId w:val="31"/>
              </w:numPr>
              <w:spacing w:line="276" w:lineRule="auto"/>
              <w:jc w:val="both"/>
            </w:pPr>
            <w:r w:rsidRPr="000E729D">
              <w:t>Don de mando y liderazgo.</w:t>
            </w:r>
          </w:p>
          <w:p w:rsidR="004F5B82" w:rsidRPr="000E729D" w:rsidRDefault="004F5B82" w:rsidP="000E729D">
            <w:pPr>
              <w:pStyle w:val="Prrafodelista"/>
              <w:numPr>
                <w:ilvl w:val="0"/>
                <w:numId w:val="31"/>
              </w:numPr>
              <w:spacing w:line="276" w:lineRule="auto"/>
            </w:pPr>
            <w:r w:rsidRPr="000E729D">
              <w:t>Habilidad en el manejo de las relaciones humanas y negociación.</w:t>
            </w:r>
          </w:p>
          <w:p w:rsidR="004F5B82" w:rsidRPr="000E729D" w:rsidRDefault="004F5B82" w:rsidP="000E729D">
            <w:pPr>
              <w:pStyle w:val="Prrafodelista"/>
              <w:numPr>
                <w:ilvl w:val="0"/>
                <w:numId w:val="31"/>
              </w:numPr>
              <w:spacing w:line="276" w:lineRule="auto"/>
            </w:pPr>
            <w:r w:rsidRPr="000E729D">
              <w:t>Aplicación de políticas, reglas y normas a situaciones particulares.</w:t>
            </w:r>
          </w:p>
          <w:p w:rsidR="00D56FB6" w:rsidRPr="000E729D" w:rsidRDefault="004F5B82" w:rsidP="000E729D">
            <w:pPr>
              <w:pStyle w:val="Prrafodelista"/>
              <w:numPr>
                <w:ilvl w:val="0"/>
                <w:numId w:val="31"/>
              </w:numPr>
              <w:spacing w:line="276" w:lineRule="auto"/>
              <w:jc w:val="both"/>
            </w:pPr>
            <w:r w:rsidRPr="000E729D">
              <w:t>Capacidad para oportuna toma de decisiones, análisis e interpretación de información.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56FB6" w:rsidRPr="000E729D" w:rsidRDefault="00096725" w:rsidP="000E729D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26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 xml:space="preserve">ESFUERZO </w:t>
            </w:r>
            <w:r w:rsidRPr="000E729D">
              <w:rPr>
                <w:rFonts w:cstheme="minorHAnsi"/>
                <w:b/>
              </w:rPr>
              <w:tab/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AF77A8" w:rsidP="000E729D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C473DF" wp14:editId="379DE6B0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AF764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35.4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AWgXEd0AAAAJ&#10;AQAADwAAAAAAAAAAAAAAAACcBAAAZHJzL2Rvd25yZXYueG1sUEsFBgAAAAAEAAQA8wAAAKYFAAAA&#10;AA==&#10;">
                      <v:textbox>
                        <w:txbxContent>
                          <w:p w:rsidR="00D56FB6" w:rsidRPr="00A24954" w:rsidRDefault="00AF764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7BC03" wp14:editId="20E4A345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77.0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">
                      <v:textbox>
                        <w:txbxContent>
                          <w:p w:rsidR="00D56FB6" w:rsidRPr="00A24954" w:rsidRDefault="00D56FB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586248" wp14:editId="1FBF6AA8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89.3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">
                      <v:textbox>
                        <w:txbxContent>
                          <w:p w:rsidR="00D56FB6" w:rsidRPr="00A24954" w:rsidRDefault="00D56FB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FB6" w:rsidRPr="000E729D" w:rsidRDefault="00D56FB6" w:rsidP="000E729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Mental</w:t>
            </w:r>
            <w:r w:rsidR="00BD6DED" w:rsidRPr="000E729D">
              <w:rPr>
                <w:rFonts w:cstheme="minorHAnsi"/>
                <w:b/>
              </w:rPr>
              <w:t xml:space="preserve"> y/o visual</w:t>
            </w:r>
            <w:r w:rsidRPr="000E729D">
              <w:rPr>
                <w:rFonts w:cstheme="minorHAnsi"/>
                <w:b/>
              </w:rPr>
              <w:t xml:space="preserve">:                 </w:t>
            </w:r>
            <w:r w:rsidRPr="000E729D">
              <w:rPr>
                <w:rFonts w:cstheme="minorHAnsi"/>
              </w:rPr>
              <w:t xml:space="preserve">Promedio            </w:t>
            </w:r>
            <w:r w:rsidR="00BD6DED" w:rsidRPr="000E729D">
              <w:rPr>
                <w:rFonts w:cstheme="minorHAnsi"/>
              </w:rPr>
              <w:t xml:space="preserve">   </w:t>
            </w:r>
            <w:r w:rsidRPr="000E729D">
              <w:rPr>
                <w:rFonts w:cstheme="minorHAnsi"/>
              </w:rPr>
              <w:t xml:space="preserve">Alto         </w:t>
            </w:r>
            <w:r w:rsidR="00EC0122" w:rsidRPr="000E729D">
              <w:rPr>
                <w:rFonts w:cstheme="minorHAnsi"/>
              </w:rPr>
              <w:t xml:space="preserve">       </w:t>
            </w:r>
            <w:r w:rsidRPr="000E729D">
              <w:rPr>
                <w:rFonts w:cstheme="minorHAnsi"/>
              </w:rPr>
              <w:t xml:space="preserve">Superior </w:t>
            </w:r>
          </w:p>
          <w:p w:rsidR="00D56FB6" w:rsidRPr="000E729D" w:rsidRDefault="00AF77A8" w:rsidP="000E729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6B644F" wp14:editId="6BF3E3C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AF764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D56FB6" w:rsidRPr="00A24954" w:rsidRDefault="00AF764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76CC53" wp14:editId="16893D1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FB6" w:rsidRPr="00A24954" w:rsidRDefault="00D56FB6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D56FB6" w:rsidRPr="00A24954" w:rsidRDefault="00D56FB6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FB6" w:rsidRPr="000E729D" w:rsidRDefault="00D56FB6" w:rsidP="000E729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 xml:space="preserve">Físico:                  </w:t>
            </w:r>
            <w:r w:rsidRPr="000E729D">
              <w:rPr>
                <w:rFonts w:cstheme="minorHAnsi"/>
              </w:rPr>
              <w:t xml:space="preserve">Requiere                No requiere            </w:t>
            </w:r>
          </w:p>
          <w:p w:rsidR="00D56FB6" w:rsidRPr="000E729D" w:rsidRDefault="00D56FB6" w:rsidP="000E729D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ab/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26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RESPONSABILIDADES</w:t>
            </w:r>
            <w:r w:rsidRPr="000E729D">
              <w:rPr>
                <w:rFonts w:cstheme="minorHAnsi"/>
                <w:b/>
              </w:rPr>
              <w:tab/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4C80" w:rsidRPr="000E729D" w:rsidRDefault="00974C80" w:rsidP="000E729D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0E729D">
              <w:t>Puntualidad en las actividades asignadas.</w:t>
            </w:r>
          </w:p>
          <w:p w:rsidR="00974C80" w:rsidRPr="000E729D" w:rsidRDefault="00974C80" w:rsidP="000E729D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0E729D">
              <w:t xml:space="preserve">Utilizar adecuadamente el equipo y mobiliario necesario para realizar sus actividades. </w:t>
            </w:r>
          </w:p>
          <w:p w:rsidR="00974C80" w:rsidRPr="000E729D" w:rsidRDefault="00974C80" w:rsidP="000E729D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0E729D">
              <w:t>Absoluta discreción en el manejo de información considerada confidencial y de circulación restringida.</w:t>
            </w:r>
          </w:p>
          <w:p w:rsidR="00974C80" w:rsidRPr="000E729D" w:rsidRDefault="00974C80" w:rsidP="000E729D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0E729D">
              <w:t>Por relaciones internas con:</w:t>
            </w:r>
          </w:p>
          <w:p w:rsidR="00974C80" w:rsidRPr="000E729D" w:rsidRDefault="00EA03F6" w:rsidP="000E729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0E729D">
              <w:t>Áreas académicas y administrativas de</w:t>
            </w:r>
            <w:r w:rsidR="00ED6401" w:rsidRPr="000E729D">
              <w:t xml:space="preserve"> la</w:t>
            </w:r>
            <w:r w:rsidRPr="000E729D">
              <w:t xml:space="preserve"> </w:t>
            </w:r>
            <w:r w:rsidR="00BF326F" w:rsidRPr="000E729D">
              <w:t>Universidad</w:t>
            </w:r>
            <w:r w:rsidR="00974C80" w:rsidRPr="000E729D">
              <w:t>.</w:t>
            </w:r>
          </w:p>
          <w:p w:rsidR="00D56FB6" w:rsidRPr="000E729D" w:rsidRDefault="00F11625" w:rsidP="000E729D">
            <w:pPr>
              <w:pStyle w:val="Prrafodelista"/>
              <w:numPr>
                <w:ilvl w:val="0"/>
                <w:numId w:val="27"/>
              </w:numPr>
              <w:spacing w:line="276" w:lineRule="auto"/>
            </w:pPr>
            <w:r w:rsidRPr="000E729D">
              <w:t xml:space="preserve">Por relaciones externas </w:t>
            </w:r>
            <w:r w:rsidR="00FF574C">
              <w:t xml:space="preserve"> con </w:t>
            </w:r>
            <w:r w:rsidRPr="000E729D">
              <w:t>(</w:t>
            </w:r>
            <w:r w:rsidR="00FF574C">
              <w:t>personas y/o instituciones)</w:t>
            </w:r>
            <w:r w:rsidR="00BE152D">
              <w:t>:</w:t>
            </w:r>
          </w:p>
          <w:p w:rsidR="008550A7" w:rsidRPr="000E729D" w:rsidRDefault="008550A7" w:rsidP="000E729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BC22EC" w:rsidP="000E72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729D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 xml:space="preserve">FUNCIONES 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GENERALES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FB6" w:rsidRPr="000E729D" w:rsidRDefault="008B260A" w:rsidP="000E729D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0E729D">
              <w:rPr>
                <w:rFonts w:cs="Arial"/>
                <w:color w:val="000000"/>
              </w:rPr>
              <w:lastRenderedPageBreak/>
              <w:t>Promover convenios de intercambio y colaboración con los sectores privado, público y social para la realización de visitas industriales y estadías profesionales de alumnos y profesores, así como impulsar y coordinar el sistema de seguimiento a egresados y bolsa de trabajo que permita retroalimentar la oferta educativa de la Universidad y facilité la inserción de los egresados en el mercado laboral</w:t>
            </w:r>
            <w:r w:rsidR="005C422D" w:rsidRPr="000E729D">
              <w:rPr>
                <w:rFonts w:cs="Arial"/>
                <w:color w:val="000000"/>
              </w:rPr>
              <w:t>.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56FB6" w:rsidRPr="000E729D" w:rsidRDefault="00D56FB6" w:rsidP="000E729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E729D">
              <w:rPr>
                <w:rFonts w:cstheme="minorHAnsi"/>
                <w:b/>
              </w:rPr>
              <w:t>ESPECIFICAS</w:t>
            </w:r>
          </w:p>
        </w:tc>
      </w:tr>
      <w:tr w:rsidR="00D56FB6" w:rsidRPr="000E729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422D" w:rsidRPr="000E729D" w:rsidRDefault="00302E04" w:rsidP="000E729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 xml:space="preserve">Establecer, coordinar y mantener relaciones con las áreas académicas </w:t>
            </w:r>
            <w:r w:rsidR="003F5EC0" w:rsidRPr="000E729D">
              <w:t>y administrativas de la Universidad</w:t>
            </w:r>
            <w:r w:rsidR="005C422D" w:rsidRPr="000E729D">
              <w:t>,</w:t>
            </w:r>
            <w:r w:rsidRPr="000E729D">
              <w:t xml:space="preserve"> así como con</w:t>
            </w:r>
            <w:r w:rsidR="0080328A" w:rsidRPr="000E729D">
              <w:t xml:space="preserve"> </w:t>
            </w:r>
            <w:r w:rsidRPr="000E729D">
              <w:t>organismos públicos y privados de la región</w:t>
            </w:r>
            <w:r w:rsidR="005C422D" w:rsidRPr="000E729D">
              <w:t>,</w:t>
            </w:r>
            <w:r w:rsidRPr="000E729D">
              <w:t xml:space="preserve"> que coadyuven al cumplimiento de los proyectos de vinculación y de relaciones interinstitucionales</w:t>
            </w:r>
            <w:r w:rsidR="005C422D" w:rsidRPr="000E729D">
              <w:t>.</w:t>
            </w:r>
          </w:p>
          <w:p w:rsidR="003C1A32" w:rsidRPr="000E729D" w:rsidRDefault="00302E04" w:rsidP="000E729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Promover el establecimiento de convenios generales de colaboración relacionados con la vinculación de conformidad con los lineamientos operativos del sistema</w:t>
            </w:r>
            <w:r w:rsidR="005C422D" w:rsidRPr="000E729D">
              <w:t>.</w:t>
            </w:r>
          </w:p>
          <w:p w:rsidR="006B3BB7" w:rsidRPr="000E729D" w:rsidRDefault="00302E04" w:rsidP="000E729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Supervisar y coordinar</w:t>
            </w:r>
            <w:r w:rsidR="003C1A32" w:rsidRPr="000E729D">
              <w:t xml:space="preserve">: </w:t>
            </w:r>
          </w:p>
          <w:p w:rsidR="001B4C47" w:rsidRPr="000E729D" w:rsidRDefault="003C1A32" w:rsidP="000E729D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El</w:t>
            </w:r>
            <w:r w:rsidR="00302E04" w:rsidRPr="000E729D">
              <w:t xml:space="preserve"> seguimiento de egresados y operación de la bolsa de trabajo al s</w:t>
            </w:r>
            <w:r w:rsidR="00D052B8" w:rsidRPr="000E729D">
              <w:t>ervicio de los egresados de la Universidad T</w:t>
            </w:r>
            <w:r w:rsidR="00302E04" w:rsidRPr="000E729D">
              <w:t>ecnológica.</w:t>
            </w:r>
          </w:p>
          <w:p w:rsidR="00B7628E" w:rsidRPr="000E729D" w:rsidRDefault="001B4C47" w:rsidP="000E729D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L</w:t>
            </w:r>
            <w:r w:rsidR="00302E04" w:rsidRPr="000E729D">
              <w:t>a obtención de espacios en el mercado laboral</w:t>
            </w:r>
            <w:r w:rsidR="005C422D" w:rsidRPr="000E729D">
              <w:t>,</w:t>
            </w:r>
            <w:r w:rsidR="00302E04" w:rsidRPr="000E729D">
              <w:t xml:space="preserve"> para</w:t>
            </w:r>
            <w:r w:rsidR="00880B4A" w:rsidRPr="000E729D">
              <w:t xml:space="preserve"> </w:t>
            </w:r>
            <w:r w:rsidR="00302E04" w:rsidRPr="000E729D">
              <w:t>la realización de visitas, prácticas, servicio social y</w:t>
            </w:r>
            <w:r w:rsidR="002672FB" w:rsidRPr="000E729D">
              <w:t xml:space="preserve"> estadías de los alumnos de la Universidad T</w:t>
            </w:r>
            <w:r w:rsidR="00302E04" w:rsidRPr="000E729D">
              <w:t>ecnológica.</w:t>
            </w:r>
          </w:p>
          <w:p w:rsidR="007C3691" w:rsidRPr="000E729D" w:rsidRDefault="00B7628E" w:rsidP="000E729D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La</w:t>
            </w:r>
            <w:r w:rsidR="00302E04" w:rsidRPr="000E729D">
              <w:t xml:space="preserve"> generación y actualización de las</w:t>
            </w:r>
            <w:r w:rsidRPr="000E729D">
              <w:t xml:space="preserve"> </w:t>
            </w:r>
            <w:r w:rsidR="00302E04" w:rsidRPr="000E729D">
              <w:t>bases de datos con la información de los organismos públicos y privados de la región, con quien se realicen</w:t>
            </w:r>
            <w:r w:rsidR="00C8023E" w:rsidRPr="000E729D">
              <w:t xml:space="preserve"> </w:t>
            </w:r>
            <w:r w:rsidR="00302E04" w:rsidRPr="000E729D">
              <w:t>proyectos específicos de vinculación de las áreas a cargo</w:t>
            </w:r>
            <w:r w:rsidR="005C422D" w:rsidRPr="000E729D">
              <w:t>.</w:t>
            </w:r>
          </w:p>
          <w:p w:rsidR="005C422D" w:rsidRPr="000E729D" w:rsidRDefault="007C3691" w:rsidP="000E729D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Programas</w:t>
            </w:r>
            <w:r w:rsidR="003C1A32" w:rsidRPr="000E729D">
              <w:t xml:space="preserve"> dirigidos a facilitar la colocación de los alumnos en estadía.</w:t>
            </w:r>
          </w:p>
          <w:p w:rsidR="004A29A0" w:rsidRPr="000E729D" w:rsidRDefault="00302E04" w:rsidP="000E729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Concertar citas con industriales para establecer acuerdos de apoyo recíproco en base a convenios de colaboración</w:t>
            </w:r>
            <w:r w:rsidR="005C422D" w:rsidRPr="000E729D">
              <w:t>.</w:t>
            </w:r>
          </w:p>
          <w:p w:rsidR="004A29A0" w:rsidRPr="009A71B9" w:rsidRDefault="00302E04" w:rsidP="009A71B9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Apoyar</w:t>
            </w:r>
            <w:r w:rsidR="004A29A0" w:rsidRPr="000E729D">
              <w:t>:</w:t>
            </w:r>
          </w:p>
          <w:p w:rsidR="005C422D" w:rsidRPr="000E729D" w:rsidRDefault="004A29A0" w:rsidP="000E729D">
            <w:pPr>
              <w:pStyle w:val="Prrafodelist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Las diversas áreas de la U</w:t>
            </w:r>
            <w:r w:rsidR="00302E04" w:rsidRPr="000E729D">
              <w:t>niversidad en aquellas actividades relacionadas con el desempeño de su puesto.</w:t>
            </w:r>
          </w:p>
          <w:p w:rsidR="005C422D" w:rsidRPr="000E729D" w:rsidRDefault="00E325E8" w:rsidP="000E729D">
            <w:pPr>
              <w:pStyle w:val="Prrafodelista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 xml:space="preserve">En </w:t>
            </w:r>
            <w:r w:rsidR="00302E04" w:rsidRPr="000E729D">
              <w:t>la elaboración del programa operativo anual y el ante</w:t>
            </w:r>
            <w:r w:rsidRPr="000E729D">
              <w:t>proyecto del presupuesto de la Secretaría de V</w:t>
            </w:r>
            <w:r w:rsidR="00302E04" w:rsidRPr="000E729D">
              <w:t>inculación en base a la</w:t>
            </w:r>
            <w:r w:rsidRPr="000E729D">
              <w:t xml:space="preserve"> </w:t>
            </w:r>
            <w:r w:rsidR="00302E04" w:rsidRPr="000E729D">
              <w:t>normatividad y lineamientos establecidos.</w:t>
            </w:r>
          </w:p>
          <w:p w:rsidR="00A37818" w:rsidRPr="000E729D" w:rsidRDefault="00302E04" w:rsidP="000E729D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Proporcionar en los términos y plazos establecidos, la información y documentación que le sea requerida por el director de vinculación</w:t>
            </w:r>
            <w:r w:rsidR="005C422D" w:rsidRPr="000E729D">
              <w:t>.</w:t>
            </w:r>
          </w:p>
          <w:p w:rsidR="00A37818" w:rsidRPr="000E729D" w:rsidRDefault="00302E04" w:rsidP="000E729D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Revisar y adecuar el registro de las visitas, prácticas, estadías y servicio social</w:t>
            </w:r>
            <w:r w:rsidR="005C422D" w:rsidRPr="000E729D">
              <w:t xml:space="preserve">, </w:t>
            </w:r>
            <w:r w:rsidRPr="000E729D">
              <w:t>que re</w:t>
            </w:r>
            <w:r w:rsidR="00862979" w:rsidRPr="000E729D">
              <w:t xml:space="preserve">alizan los alumnos  de la Universidad </w:t>
            </w:r>
            <w:r w:rsidR="00B90C0C" w:rsidRPr="000E729D">
              <w:t>T</w:t>
            </w:r>
            <w:r w:rsidRPr="000E729D">
              <w:t>ecnológica, así como los reportes que se presenten al respecto.</w:t>
            </w:r>
          </w:p>
          <w:p w:rsidR="006B25E9" w:rsidRPr="000E729D" w:rsidRDefault="00302E04" w:rsidP="000E729D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Elaborar</w:t>
            </w:r>
            <w:r w:rsidR="006B25E9" w:rsidRPr="000E729D">
              <w:t xml:space="preserve">: </w:t>
            </w:r>
            <w:r w:rsidRPr="000E729D">
              <w:t xml:space="preserve"> </w:t>
            </w:r>
          </w:p>
          <w:p w:rsidR="005C422D" w:rsidRPr="000E729D" w:rsidRDefault="006B25E9" w:rsidP="000E729D">
            <w:pPr>
              <w:pStyle w:val="Prrafodelist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>La</w:t>
            </w:r>
            <w:r w:rsidR="00302E04" w:rsidRPr="000E729D">
              <w:t xml:space="preserve"> relación de necesidades de recursos humanos, financieros, materiales y servicios requeridos para el logro de los objetivos y metas del programa operativo anual del área a su cargo y so</w:t>
            </w:r>
            <w:r w:rsidR="00E42246" w:rsidRPr="000E729D">
              <w:t>meterla a la consideración del Director de V</w:t>
            </w:r>
            <w:r w:rsidR="00302E04" w:rsidRPr="000E729D">
              <w:t>inculación</w:t>
            </w:r>
            <w:r w:rsidR="005C422D" w:rsidRPr="000E729D">
              <w:t>.</w:t>
            </w:r>
          </w:p>
          <w:p w:rsidR="005C422D" w:rsidRPr="000E729D" w:rsidRDefault="006B25E9" w:rsidP="000E729D">
            <w:pPr>
              <w:pStyle w:val="Prrafodelist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E729D">
              <w:t xml:space="preserve">Los </w:t>
            </w:r>
            <w:r w:rsidR="00302E04" w:rsidRPr="000E729D">
              <w:t>informes de lo</w:t>
            </w:r>
            <w:r w:rsidR="002C47B2" w:rsidRPr="000E729D">
              <w:t>s resultados alcanzados por la Universidad T</w:t>
            </w:r>
            <w:r w:rsidR="00302E04" w:rsidRPr="000E729D">
              <w:t>ecnológica, en el desarrollo de los proyectos de vinculación del área a cargo con el sector productivo y de servicios</w:t>
            </w:r>
            <w:r w:rsidR="005C422D" w:rsidRPr="000E729D">
              <w:t>.</w:t>
            </w:r>
          </w:p>
          <w:p w:rsidR="00D56FB6" w:rsidRPr="000E729D" w:rsidRDefault="00D75798" w:rsidP="000E729D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0E729D">
              <w:t>Participar en el Sistema de Gestión de la C</w:t>
            </w:r>
            <w:r w:rsidR="00302E04" w:rsidRPr="000E729D">
              <w:t>a</w:t>
            </w:r>
            <w:r w:rsidRPr="000E729D">
              <w:t>lidad, para la mejora continua I</w:t>
            </w:r>
            <w:r w:rsidR="00302E04" w:rsidRPr="000E729D">
              <w:t>nstitucional</w:t>
            </w:r>
          </w:p>
        </w:tc>
      </w:tr>
    </w:tbl>
    <w:p w:rsidR="003E1D51" w:rsidRPr="000E729D" w:rsidRDefault="003E1D51" w:rsidP="000E729D">
      <w:pPr>
        <w:rPr>
          <w:rFonts w:cstheme="minorHAnsi"/>
        </w:rPr>
      </w:pPr>
    </w:p>
    <w:p w:rsidR="000E729D" w:rsidRDefault="000E729D">
      <w:pPr>
        <w:rPr>
          <w:rFonts w:cstheme="minorHAnsi"/>
        </w:rPr>
      </w:pPr>
    </w:p>
    <w:p w:rsidR="005101FB" w:rsidRDefault="005101FB">
      <w:pPr>
        <w:rPr>
          <w:rFonts w:cstheme="minorHAnsi"/>
        </w:rPr>
      </w:pPr>
    </w:p>
    <w:p w:rsidR="005101FB" w:rsidRDefault="005101FB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F95C5F" w:rsidRPr="00F95C5F" w:rsidTr="001E102D">
        <w:trPr>
          <w:trHeight w:val="271"/>
        </w:trPr>
        <w:tc>
          <w:tcPr>
            <w:tcW w:w="1526" w:type="dxa"/>
          </w:tcPr>
          <w:p w:rsidR="00F95C5F" w:rsidRPr="00F95C5F" w:rsidRDefault="00F95C5F" w:rsidP="00F95C5F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  <w:b/>
              </w:rPr>
            </w:pPr>
            <w:r w:rsidRPr="00F95C5F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  <w:b/>
              </w:rPr>
            </w:pPr>
            <w:r w:rsidRPr="00F95C5F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  <w:b/>
              </w:rPr>
            </w:pPr>
            <w:r w:rsidRPr="00F95C5F">
              <w:rPr>
                <w:rFonts w:cstheme="minorHAnsi"/>
                <w:b/>
              </w:rPr>
              <w:t>AUTORIZÓ</w:t>
            </w:r>
          </w:p>
        </w:tc>
      </w:tr>
      <w:tr w:rsidR="00F95C5F" w:rsidRPr="00F95C5F" w:rsidTr="001E102D">
        <w:trPr>
          <w:trHeight w:val="286"/>
        </w:trPr>
        <w:tc>
          <w:tcPr>
            <w:tcW w:w="1526" w:type="dxa"/>
          </w:tcPr>
          <w:p w:rsidR="00F95C5F" w:rsidRPr="00F95C5F" w:rsidRDefault="00F95C5F" w:rsidP="00F95C5F">
            <w:pPr>
              <w:rPr>
                <w:rFonts w:cstheme="minorHAnsi"/>
                <w:b/>
              </w:rPr>
            </w:pPr>
            <w:r w:rsidRPr="00F95C5F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F95C5F">
              <w:rPr>
                <w:rFonts w:cstheme="minorHAnsi"/>
              </w:rPr>
              <w:t>admtivos</w:t>
            </w:r>
            <w:proofErr w:type="spellEnd"/>
            <w:r w:rsidRPr="00F95C5F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rFonts w:cstheme="minorHAnsi"/>
              </w:rPr>
              <w:t>Rector</w:t>
            </w:r>
          </w:p>
        </w:tc>
      </w:tr>
      <w:tr w:rsidR="00F95C5F" w:rsidRPr="00F95C5F" w:rsidTr="001E102D">
        <w:trPr>
          <w:trHeight w:val="271"/>
        </w:trPr>
        <w:tc>
          <w:tcPr>
            <w:tcW w:w="1526" w:type="dxa"/>
          </w:tcPr>
          <w:p w:rsidR="00F95C5F" w:rsidRPr="00F95C5F" w:rsidRDefault="00F95C5F" w:rsidP="00F95C5F">
            <w:pPr>
              <w:rPr>
                <w:rFonts w:cstheme="minorHAnsi"/>
                <w:b/>
              </w:rPr>
            </w:pPr>
            <w:r w:rsidRPr="00F95C5F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noProof/>
              </w:rPr>
              <w:t>20 de septiembre 2016</w:t>
            </w:r>
          </w:p>
        </w:tc>
      </w:tr>
      <w:tr w:rsidR="00F95C5F" w:rsidRPr="00F95C5F" w:rsidTr="001E102D">
        <w:trPr>
          <w:trHeight w:val="303"/>
        </w:trPr>
        <w:tc>
          <w:tcPr>
            <w:tcW w:w="1526" w:type="dxa"/>
          </w:tcPr>
          <w:p w:rsidR="00F95C5F" w:rsidRPr="00F95C5F" w:rsidRDefault="00F95C5F" w:rsidP="00F95C5F">
            <w:pPr>
              <w:spacing w:line="480" w:lineRule="auto"/>
              <w:rPr>
                <w:rFonts w:cstheme="minorHAnsi"/>
                <w:b/>
              </w:rPr>
            </w:pPr>
            <w:r w:rsidRPr="00F95C5F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rFonts w:cstheme="minorHAnsi"/>
              </w:rPr>
              <w:t>C.P. Ricardo Guevara Velázquez</w:t>
            </w:r>
          </w:p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F95C5F" w:rsidRPr="00F95C5F" w:rsidRDefault="00F95C5F" w:rsidP="00F95C5F">
            <w:pPr>
              <w:jc w:val="center"/>
              <w:rPr>
                <w:rFonts w:cstheme="minorHAnsi"/>
              </w:rPr>
            </w:pPr>
            <w:r w:rsidRPr="00F95C5F">
              <w:rPr>
                <w:rFonts w:cstheme="minorHAnsi"/>
              </w:rPr>
              <w:t>Dr. Benjamín M. Palacios Perches</w:t>
            </w:r>
          </w:p>
        </w:tc>
      </w:tr>
    </w:tbl>
    <w:p w:rsidR="005101FB" w:rsidRPr="000E729D" w:rsidRDefault="005101FB">
      <w:pPr>
        <w:rPr>
          <w:rFonts w:cstheme="minorHAnsi"/>
        </w:rPr>
      </w:pPr>
    </w:p>
    <w:sectPr w:rsidR="005101FB" w:rsidRPr="000E729D" w:rsidSect="00D13A9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0C" w:rsidRDefault="00003B0C" w:rsidP="00876B27">
      <w:pPr>
        <w:spacing w:after="0" w:line="240" w:lineRule="auto"/>
      </w:pPr>
      <w:r>
        <w:separator/>
      </w:r>
    </w:p>
  </w:endnote>
  <w:endnote w:type="continuationSeparator" w:id="0">
    <w:p w:rsidR="00003B0C" w:rsidRDefault="00003B0C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1B" w:rsidRDefault="00003B0C">
    <w:pPr>
      <w:pStyle w:val="Piedepgina"/>
    </w:pPr>
    <w:sdt>
      <w:sdtPr>
        <w:id w:val="1453290375"/>
        <w:docPartObj>
          <w:docPartGallery w:val="Page Numbers (Bottom of Page)"/>
          <w:docPartUnique/>
        </w:docPartObj>
      </w:sdtPr>
      <w:sdtEndPr/>
      <w:sdtContent>
        <w:r w:rsidR="00BB351B">
          <w:fldChar w:fldCharType="begin"/>
        </w:r>
        <w:r w:rsidR="00BB351B">
          <w:instrText>PAGE   \* MERGEFORMAT</w:instrText>
        </w:r>
        <w:r w:rsidR="00BB351B">
          <w:fldChar w:fldCharType="separate"/>
        </w:r>
        <w:r w:rsidR="00A520EC" w:rsidRPr="00A520EC">
          <w:rPr>
            <w:noProof/>
            <w:lang w:val="es-ES"/>
          </w:rPr>
          <w:t>1</w:t>
        </w:r>
        <w:r w:rsidR="00BB351B">
          <w:fldChar w:fldCharType="end"/>
        </w:r>
      </w:sdtContent>
    </w:sdt>
    <w:r w:rsidR="00BB351B">
      <w:t xml:space="preserve"> página de 3</w:t>
    </w:r>
  </w:p>
  <w:p w:rsidR="00BB351B" w:rsidRDefault="00BB35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0C" w:rsidRDefault="00003B0C" w:rsidP="00876B27">
      <w:pPr>
        <w:spacing w:after="0" w:line="240" w:lineRule="auto"/>
      </w:pPr>
      <w:r>
        <w:separator/>
      </w:r>
    </w:p>
  </w:footnote>
  <w:footnote w:type="continuationSeparator" w:id="0">
    <w:p w:rsidR="00003B0C" w:rsidRDefault="00003B0C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5101FB" w:rsidRPr="00304B21" w:rsidTr="001320E3">
      <w:trPr>
        <w:trHeight w:val="450"/>
        <w:jc w:val="center"/>
      </w:trPr>
      <w:tc>
        <w:tcPr>
          <w:tcW w:w="11104" w:type="dxa"/>
          <w:gridSpan w:val="5"/>
        </w:tcPr>
        <w:p w:rsidR="005101FB" w:rsidRPr="00304B21" w:rsidRDefault="005101FB" w:rsidP="001320E3">
          <w:pPr>
            <w:tabs>
              <w:tab w:val="left" w:pos="2775"/>
            </w:tabs>
          </w:pPr>
          <w:r w:rsidRPr="00304B21">
            <w:rPr>
              <w:noProof/>
              <w:lang w:eastAsia="es-MX"/>
            </w:rPr>
            <w:drawing>
              <wp:inline distT="0" distB="0" distL="0" distR="0" wp14:anchorId="28B77654" wp14:editId="21434344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4B21">
            <w:tab/>
          </w:r>
          <w:r w:rsidRPr="00304B21">
            <w:rPr>
              <w:b/>
            </w:rPr>
            <w:t>CÉDULA DE VALUACIÓN DE PUESTO</w:t>
          </w:r>
        </w:p>
      </w:tc>
    </w:tr>
    <w:tr w:rsidR="005101FB" w:rsidRPr="00304B21" w:rsidTr="001320E3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5101FB" w:rsidRPr="00304B21" w:rsidRDefault="005101FB" w:rsidP="00CB4B38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CÓDIGO: DR-RH-</w:t>
          </w:r>
          <w:r w:rsidR="00CB4B38">
            <w:rPr>
              <w:b/>
              <w:noProof/>
            </w:rPr>
            <w:t>85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5101FB" w:rsidRPr="00304B21" w:rsidRDefault="005101FB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5101FB" w:rsidRPr="00304B21" w:rsidRDefault="005101FB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 EMISIÓN 04 de noviembre del 2015</w:t>
          </w:r>
        </w:p>
      </w:tc>
      <w:tc>
        <w:tcPr>
          <w:tcW w:w="1252" w:type="dxa"/>
          <w:tcBorders>
            <w:right w:val="nil"/>
          </w:tcBorders>
        </w:tcPr>
        <w:p w:rsidR="005101FB" w:rsidRPr="00304B21" w:rsidRDefault="005101FB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5101FB" w:rsidRPr="00304B21" w:rsidRDefault="005101FB" w:rsidP="001320E3">
          <w:pPr>
            <w:tabs>
              <w:tab w:val="left" w:pos="2775"/>
            </w:tabs>
            <w:rPr>
              <w:noProof/>
            </w:rPr>
          </w:pPr>
          <w:r w:rsidRPr="00304B21">
            <w:rPr>
              <w:b/>
              <w:noProof/>
            </w:rPr>
            <w:t>04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3D"/>
    <w:multiLevelType w:val="hybridMultilevel"/>
    <w:tmpl w:val="AADE7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5A9"/>
    <w:multiLevelType w:val="hybridMultilevel"/>
    <w:tmpl w:val="527A8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1E2B"/>
    <w:multiLevelType w:val="hybridMultilevel"/>
    <w:tmpl w:val="40DA49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5FB3E45"/>
    <w:multiLevelType w:val="hybridMultilevel"/>
    <w:tmpl w:val="1B640D7E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2A7D29F9"/>
    <w:multiLevelType w:val="hybridMultilevel"/>
    <w:tmpl w:val="1402D0B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2727150"/>
    <w:multiLevelType w:val="hybridMultilevel"/>
    <w:tmpl w:val="95D6B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03937"/>
    <w:multiLevelType w:val="hybridMultilevel"/>
    <w:tmpl w:val="885A6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39207DA"/>
    <w:multiLevelType w:val="hybridMultilevel"/>
    <w:tmpl w:val="7CD214F4"/>
    <w:lvl w:ilvl="0" w:tplc="2FB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10283"/>
    <w:multiLevelType w:val="hybridMultilevel"/>
    <w:tmpl w:val="06CE4B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275322"/>
    <w:multiLevelType w:val="hybridMultilevel"/>
    <w:tmpl w:val="63C86E0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6">
    <w:nsid w:val="4F925625"/>
    <w:multiLevelType w:val="hybridMultilevel"/>
    <w:tmpl w:val="3C645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55EC5"/>
    <w:multiLevelType w:val="hybridMultilevel"/>
    <w:tmpl w:val="004A5A3E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61A13"/>
    <w:multiLevelType w:val="hybridMultilevel"/>
    <w:tmpl w:val="FDB003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237940"/>
    <w:multiLevelType w:val="hybridMultilevel"/>
    <w:tmpl w:val="F9F00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4647A"/>
    <w:multiLevelType w:val="hybridMultilevel"/>
    <w:tmpl w:val="CA8C0926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9"/>
  </w:num>
  <w:num w:numId="4">
    <w:abstractNumId w:val="31"/>
  </w:num>
  <w:num w:numId="5">
    <w:abstractNumId w:val="1"/>
  </w:num>
  <w:num w:numId="6">
    <w:abstractNumId w:val="17"/>
  </w:num>
  <w:num w:numId="7">
    <w:abstractNumId w:val="29"/>
  </w:num>
  <w:num w:numId="8">
    <w:abstractNumId w:val="7"/>
  </w:num>
  <w:num w:numId="9">
    <w:abstractNumId w:val="2"/>
  </w:num>
  <w:num w:numId="10">
    <w:abstractNumId w:val="5"/>
  </w:num>
  <w:num w:numId="11">
    <w:abstractNumId w:val="24"/>
  </w:num>
  <w:num w:numId="12">
    <w:abstractNumId w:val="6"/>
  </w:num>
  <w:num w:numId="13">
    <w:abstractNumId w:val="15"/>
  </w:num>
  <w:num w:numId="14">
    <w:abstractNumId w:val="20"/>
  </w:num>
  <w:num w:numId="15">
    <w:abstractNumId w:val="9"/>
  </w:num>
  <w:num w:numId="16">
    <w:abstractNumId w:val="11"/>
  </w:num>
  <w:num w:numId="17">
    <w:abstractNumId w:val="32"/>
  </w:num>
  <w:num w:numId="18">
    <w:abstractNumId w:val="8"/>
  </w:num>
  <w:num w:numId="19">
    <w:abstractNumId w:val="10"/>
  </w:num>
  <w:num w:numId="20">
    <w:abstractNumId w:val="35"/>
  </w:num>
  <w:num w:numId="21">
    <w:abstractNumId w:val="12"/>
  </w:num>
  <w:num w:numId="22">
    <w:abstractNumId w:val="33"/>
  </w:num>
  <w:num w:numId="23">
    <w:abstractNumId w:val="18"/>
  </w:num>
  <w:num w:numId="24">
    <w:abstractNumId w:val="22"/>
  </w:num>
  <w:num w:numId="25">
    <w:abstractNumId w:val="28"/>
  </w:num>
  <w:num w:numId="26">
    <w:abstractNumId w:val="21"/>
  </w:num>
  <w:num w:numId="27">
    <w:abstractNumId w:val="30"/>
  </w:num>
  <w:num w:numId="28">
    <w:abstractNumId w:val="13"/>
  </w:num>
  <w:num w:numId="29">
    <w:abstractNumId w:val="14"/>
  </w:num>
  <w:num w:numId="30">
    <w:abstractNumId w:val="3"/>
  </w:num>
  <w:num w:numId="31">
    <w:abstractNumId w:val="26"/>
  </w:num>
  <w:num w:numId="32">
    <w:abstractNumId w:val="0"/>
  </w:num>
  <w:num w:numId="33">
    <w:abstractNumId w:val="4"/>
  </w:num>
  <w:num w:numId="34">
    <w:abstractNumId w:val="34"/>
  </w:num>
  <w:num w:numId="35">
    <w:abstractNumId w:val="2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3B0C"/>
    <w:rsid w:val="000041C1"/>
    <w:rsid w:val="00011F51"/>
    <w:rsid w:val="0002096F"/>
    <w:rsid w:val="00021AFD"/>
    <w:rsid w:val="00023275"/>
    <w:rsid w:val="0002385B"/>
    <w:rsid w:val="00033764"/>
    <w:rsid w:val="00036430"/>
    <w:rsid w:val="00050748"/>
    <w:rsid w:val="0005186F"/>
    <w:rsid w:val="00051937"/>
    <w:rsid w:val="00060CE2"/>
    <w:rsid w:val="0008287F"/>
    <w:rsid w:val="00084054"/>
    <w:rsid w:val="00092005"/>
    <w:rsid w:val="000941EF"/>
    <w:rsid w:val="00094DFC"/>
    <w:rsid w:val="00096725"/>
    <w:rsid w:val="000A0498"/>
    <w:rsid w:val="000A1BC8"/>
    <w:rsid w:val="000B1016"/>
    <w:rsid w:val="000D1C37"/>
    <w:rsid w:val="000D4339"/>
    <w:rsid w:val="000D4582"/>
    <w:rsid w:val="000D5376"/>
    <w:rsid w:val="000D680D"/>
    <w:rsid w:val="000E47EB"/>
    <w:rsid w:val="000E729D"/>
    <w:rsid w:val="000F118E"/>
    <w:rsid w:val="000F17BA"/>
    <w:rsid w:val="000F4360"/>
    <w:rsid w:val="000F65BB"/>
    <w:rsid w:val="00104552"/>
    <w:rsid w:val="00113A76"/>
    <w:rsid w:val="001233DF"/>
    <w:rsid w:val="00132810"/>
    <w:rsid w:val="0015331B"/>
    <w:rsid w:val="00156C44"/>
    <w:rsid w:val="001610AE"/>
    <w:rsid w:val="001654D5"/>
    <w:rsid w:val="0017009C"/>
    <w:rsid w:val="0017505F"/>
    <w:rsid w:val="00175083"/>
    <w:rsid w:val="00184B15"/>
    <w:rsid w:val="00194412"/>
    <w:rsid w:val="001964C6"/>
    <w:rsid w:val="001A592B"/>
    <w:rsid w:val="001A6323"/>
    <w:rsid w:val="001B0042"/>
    <w:rsid w:val="001B4C47"/>
    <w:rsid w:val="001B611A"/>
    <w:rsid w:val="001C3B21"/>
    <w:rsid w:val="001C746C"/>
    <w:rsid w:val="001D0B99"/>
    <w:rsid w:val="001E2265"/>
    <w:rsid w:val="001E678A"/>
    <w:rsid w:val="001E7337"/>
    <w:rsid w:val="001E7672"/>
    <w:rsid w:val="001E77D3"/>
    <w:rsid w:val="001F436F"/>
    <w:rsid w:val="00202F6C"/>
    <w:rsid w:val="00224E23"/>
    <w:rsid w:val="002260B9"/>
    <w:rsid w:val="002325C7"/>
    <w:rsid w:val="00232BDA"/>
    <w:rsid w:val="002335DB"/>
    <w:rsid w:val="00254A53"/>
    <w:rsid w:val="00254FF6"/>
    <w:rsid w:val="00260E5A"/>
    <w:rsid w:val="002672FB"/>
    <w:rsid w:val="0027668C"/>
    <w:rsid w:val="0029224F"/>
    <w:rsid w:val="002B4534"/>
    <w:rsid w:val="002C295A"/>
    <w:rsid w:val="002C47B2"/>
    <w:rsid w:val="002E70C1"/>
    <w:rsid w:val="002F401A"/>
    <w:rsid w:val="00300B7C"/>
    <w:rsid w:val="00302E04"/>
    <w:rsid w:val="003177E6"/>
    <w:rsid w:val="00317FD9"/>
    <w:rsid w:val="00321885"/>
    <w:rsid w:val="00334638"/>
    <w:rsid w:val="00350C57"/>
    <w:rsid w:val="0036111B"/>
    <w:rsid w:val="00377987"/>
    <w:rsid w:val="00381F54"/>
    <w:rsid w:val="00395299"/>
    <w:rsid w:val="00395DCA"/>
    <w:rsid w:val="003A3678"/>
    <w:rsid w:val="003B65A8"/>
    <w:rsid w:val="003C1A32"/>
    <w:rsid w:val="003D127C"/>
    <w:rsid w:val="003D20FB"/>
    <w:rsid w:val="003D2322"/>
    <w:rsid w:val="003D3D7C"/>
    <w:rsid w:val="003D787C"/>
    <w:rsid w:val="003E1D51"/>
    <w:rsid w:val="003E4E1A"/>
    <w:rsid w:val="003F5EC0"/>
    <w:rsid w:val="004031CE"/>
    <w:rsid w:val="00411993"/>
    <w:rsid w:val="00412C23"/>
    <w:rsid w:val="00417896"/>
    <w:rsid w:val="00430435"/>
    <w:rsid w:val="004311CB"/>
    <w:rsid w:val="00435D54"/>
    <w:rsid w:val="004404D5"/>
    <w:rsid w:val="0044126A"/>
    <w:rsid w:val="004421D2"/>
    <w:rsid w:val="00451BDF"/>
    <w:rsid w:val="00463D46"/>
    <w:rsid w:val="00482312"/>
    <w:rsid w:val="00494C03"/>
    <w:rsid w:val="0049681B"/>
    <w:rsid w:val="004A0DED"/>
    <w:rsid w:val="004A29A0"/>
    <w:rsid w:val="004A60B7"/>
    <w:rsid w:val="004A686D"/>
    <w:rsid w:val="004B105F"/>
    <w:rsid w:val="004B4E28"/>
    <w:rsid w:val="004C4DF0"/>
    <w:rsid w:val="004E02C9"/>
    <w:rsid w:val="004E1155"/>
    <w:rsid w:val="004F5B82"/>
    <w:rsid w:val="005101FB"/>
    <w:rsid w:val="00513BC6"/>
    <w:rsid w:val="005231E5"/>
    <w:rsid w:val="0053408C"/>
    <w:rsid w:val="00543BE0"/>
    <w:rsid w:val="0054440B"/>
    <w:rsid w:val="00554B30"/>
    <w:rsid w:val="0057159B"/>
    <w:rsid w:val="00571690"/>
    <w:rsid w:val="00572D37"/>
    <w:rsid w:val="00573896"/>
    <w:rsid w:val="00574101"/>
    <w:rsid w:val="00576E75"/>
    <w:rsid w:val="005827F4"/>
    <w:rsid w:val="00585B1D"/>
    <w:rsid w:val="005915D4"/>
    <w:rsid w:val="00592A9D"/>
    <w:rsid w:val="00592CB2"/>
    <w:rsid w:val="005A0AA4"/>
    <w:rsid w:val="005A5E5F"/>
    <w:rsid w:val="005C422D"/>
    <w:rsid w:val="005C4502"/>
    <w:rsid w:val="005C6820"/>
    <w:rsid w:val="005D1751"/>
    <w:rsid w:val="005E1C23"/>
    <w:rsid w:val="005E6929"/>
    <w:rsid w:val="005F59E1"/>
    <w:rsid w:val="006023E0"/>
    <w:rsid w:val="006112AB"/>
    <w:rsid w:val="006126A0"/>
    <w:rsid w:val="00612EC2"/>
    <w:rsid w:val="00622751"/>
    <w:rsid w:val="006349E8"/>
    <w:rsid w:val="00652AB9"/>
    <w:rsid w:val="00655929"/>
    <w:rsid w:val="00663681"/>
    <w:rsid w:val="00674C87"/>
    <w:rsid w:val="006913A3"/>
    <w:rsid w:val="00696247"/>
    <w:rsid w:val="00697825"/>
    <w:rsid w:val="006A691A"/>
    <w:rsid w:val="006B17D5"/>
    <w:rsid w:val="006B25E9"/>
    <w:rsid w:val="006B3BB7"/>
    <w:rsid w:val="006D6827"/>
    <w:rsid w:val="006E050F"/>
    <w:rsid w:val="006E6240"/>
    <w:rsid w:val="006F124F"/>
    <w:rsid w:val="00701458"/>
    <w:rsid w:val="00701F24"/>
    <w:rsid w:val="00706FC7"/>
    <w:rsid w:val="007107C9"/>
    <w:rsid w:val="00711CCA"/>
    <w:rsid w:val="007155AC"/>
    <w:rsid w:val="00721EB4"/>
    <w:rsid w:val="00722F66"/>
    <w:rsid w:val="0072303F"/>
    <w:rsid w:val="00724FEE"/>
    <w:rsid w:val="0074189D"/>
    <w:rsid w:val="007542F1"/>
    <w:rsid w:val="00756938"/>
    <w:rsid w:val="007621E0"/>
    <w:rsid w:val="0076322E"/>
    <w:rsid w:val="00765098"/>
    <w:rsid w:val="00790CCE"/>
    <w:rsid w:val="00792625"/>
    <w:rsid w:val="007A71AD"/>
    <w:rsid w:val="007A75A5"/>
    <w:rsid w:val="007B02CA"/>
    <w:rsid w:val="007C3691"/>
    <w:rsid w:val="007C7312"/>
    <w:rsid w:val="007C78B7"/>
    <w:rsid w:val="007D2B3C"/>
    <w:rsid w:val="007F2D1C"/>
    <w:rsid w:val="008028D9"/>
    <w:rsid w:val="0080328A"/>
    <w:rsid w:val="00805A1B"/>
    <w:rsid w:val="00807170"/>
    <w:rsid w:val="008249D0"/>
    <w:rsid w:val="00825C29"/>
    <w:rsid w:val="008305E9"/>
    <w:rsid w:val="0083185D"/>
    <w:rsid w:val="00837943"/>
    <w:rsid w:val="00840265"/>
    <w:rsid w:val="008414BF"/>
    <w:rsid w:val="008550A7"/>
    <w:rsid w:val="00861A68"/>
    <w:rsid w:val="00862979"/>
    <w:rsid w:val="00862A2A"/>
    <w:rsid w:val="00876B27"/>
    <w:rsid w:val="00880B4A"/>
    <w:rsid w:val="008931CA"/>
    <w:rsid w:val="00893B07"/>
    <w:rsid w:val="0089687E"/>
    <w:rsid w:val="008A6798"/>
    <w:rsid w:val="008B260A"/>
    <w:rsid w:val="008B2DAB"/>
    <w:rsid w:val="008B4A40"/>
    <w:rsid w:val="008C1FD2"/>
    <w:rsid w:val="008D09F4"/>
    <w:rsid w:val="008D1ED6"/>
    <w:rsid w:val="008E1D7C"/>
    <w:rsid w:val="008E691F"/>
    <w:rsid w:val="008F4479"/>
    <w:rsid w:val="008F5C9E"/>
    <w:rsid w:val="00901F52"/>
    <w:rsid w:val="00912ED4"/>
    <w:rsid w:val="0091469B"/>
    <w:rsid w:val="00915B21"/>
    <w:rsid w:val="00920E0A"/>
    <w:rsid w:val="00921982"/>
    <w:rsid w:val="009235AF"/>
    <w:rsid w:val="009279F8"/>
    <w:rsid w:val="009517E0"/>
    <w:rsid w:val="00954A71"/>
    <w:rsid w:val="009714AA"/>
    <w:rsid w:val="00974C80"/>
    <w:rsid w:val="00985045"/>
    <w:rsid w:val="00987629"/>
    <w:rsid w:val="009A0428"/>
    <w:rsid w:val="009A3D9F"/>
    <w:rsid w:val="009A71B9"/>
    <w:rsid w:val="009E6647"/>
    <w:rsid w:val="009E6C8E"/>
    <w:rsid w:val="00A05779"/>
    <w:rsid w:val="00A10CE5"/>
    <w:rsid w:val="00A11001"/>
    <w:rsid w:val="00A12A0A"/>
    <w:rsid w:val="00A22D73"/>
    <w:rsid w:val="00A25923"/>
    <w:rsid w:val="00A375E3"/>
    <w:rsid w:val="00A37818"/>
    <w:rsid w:val="00A46BC0"/>
    <w:rsid w:val="00A51535"/>
    <w:rsid w:val="00A520EC"/>
    <w:rsid w:val="00A7090C"/>
    <w:rsid w:val="00A7412B"/>
    <w:rsid w:val="00A7515A"/>
    <w:rsid w:val="00A80563"/>
    <w:rsid w:val="00A8087D"/>
    <w:rsid w:val="00A90D1B"/>
    <w:rsid w:val="00AA1D54"/>
    <w:rsid w:val="00AB2574"/>
    <w:rsid w:val="00AC2997"/>
    <w:rsid w:val="00AC562E"/>
    <w:rsid w:val="00AF1A28"/>
    <w:rsid w:val="00AF764E"/>
    <w:rsid w:val="00AF77A8"/>
    <w:rsid w:val="00B13156"/>
    <w:rsid w:val="00B34D8A"/>
    <w:rsid w:val="00B37B1F"/>
    <w:rsid w:val="00B403E7"/>
    <w:rsid w:val="00B437B6"/>
    <w:rsid w:val="00B44AA2"/>
    <w:rsid w:val="00B52341"/>
    <w:rsid w:val="00B553B5"/>
    <w:rsid w:val="00B7628E"/>
    <w:rsid w:val="00B90C0C"/>
    <w:rsid w:val="00BA255F"/>
    <w:rsid w:val="00BB34D9"/>
    <w:rsid w:val="00BB351B"/>
    <w:rsid w:val="00BB5A0F"/>
    <w:rsid w:val="00BB68F9"/>
    <w:rsid w:val="00BC1566"/>
    <w:rsid w:val="00BC22EC"/>
    <w:rsid w:val="00BC3664"/>
    <w:rsid w:val="00BD2125"/>
    <w:rsid w:val="00BD6C7F"/>
    <w:rsid w:val="00BD6DED"/>
    <w:rsid w:val="00BE07AF"/>
    <w:rsid w:val="00BE152D"/>
    <w:rsid w:val="00BE6BDD"/>
    <w:rsid w:val="00BF326F"/>
    <w:rsid w:val="00BF42FF"/>
    <w:rsid w:val="00BF6388"/>
    <w:rsid w:val="00C05D48"/>
    <w:rsid w:val="00C0672D"/>
    <w:rsid w:val="00C2469C"/>
    <w:rsid w:val="00C27CB1"/>
    <w:rsid w:val="00C311E5"/>
    <w:rsid w:val="00C33A8F"/>
    <w:rsid w:val="00C473D1"/>
    <w:rsid w:val="00C720C8"/>
    <w:rsid w:val="00C73958"/>
    <w:rsid w:val="00C758AF"/>
    <w:rsid w:val="00C8023E"/>
    <w:rsid w:val="00C822AA"/>
    <w:rsid w:val="00C86E35"/>
    <w:rsid w:val="00C9748F"/>
    <w:rsid w:val="00CA2718"/>
    <w:rsid w:val="00CB4B38"/>
    <w:rsid w:val="00CD18D1"/>
    <w:rsid w:val="00CD4442"/>
    <w:rsid w:val="00CF4972"/>
    <w:rsid w:val="00CF595C"/>
    <w:rsid w:val="00CF6F18"/>
    <w:rsid w:val="00D0286F"/>
    <w:rsid w:val="00D04A40"/>
    <w:rsid w:val="00D052B8"/>
    <w:rsid w:val="00D105BE"/>
    <w:rsid w:val="00D12B5D"/>
    <w:rsid w:val="00D13A91"/>
    <w:rsid w:val="00D2197E"/>
    <w:rsid w:val="00D35111"/>
    <w:rsid w:val="00D43C03"/>
    <w:rsid w:val="00D46CE7"/>
    <w:rsid w:val="00D50473"/>
    <w:rsid w:val="00D546EF"/>
    <w:rsid w:val="00D56FB6"/>
    <w:rsid w:val="00D60BBA"/>
    <w:rsid w:val="00D62D1E"/>
    <w:rsid w:val="00D66D2D"/>
    <w:rsid w:val="00D707BE"/>
    <w:rsid w:val="00D75798"/>
    <w:rsid w:val="00D76961"/>
    <w:rsid w:val="00D94671"/>
    <w:rsid w:val="00D95AD8"/>
    <w:rsid w:val="00D976B9"/>
    <w:rsid w:val="00DA3128"/>
    <w:rsid w:val="00DA40AA"/>
    <w:rsid w:val="00DA5916"/>
    <w:rsid w:val="00DC0363"/>
    <w:rsid w:val="00DC3590"/>
    <w:rsid w:val="00DE161C"/>
    <w:rsid w:val="00DE4F41"/>
    <w:rsid w:val="00DE7B22"/>
    <w:rsid w:val="00DF0ED4"/>
    <w:rsid w:val="00DF1143"/>
    <w:rsid w:val="00E030C1"/>
    <w:rsid w:val="00E05FED"/>
    <w:rsid w:val="00E218F3"/>
    <w:rsid w:val="00E222AB"/>
    <w:rsid w:val="00E26366"/>
    <w:rsid w:val="00E325E8"/>
    <w:rsid w:val="00E32648"/>
    <w:rsid w:val="00E42246"/>
    <w:rsid w:val="00E53E56"/>
    <w:rsid w:val="00E57349"/>
    <w:rsid w:val="00E67EEC"/>
    <w:rsid w:val="00E77F50"/>
    <w:rsid w:val="00E904A7"/>
    <w:rsid w:val="00EA03F6"/>
    <w:rsid w:val="00EA32D1"/>
    <w:rsid w:val="00EA5D00"/>
    <w:rsid w:val="00EA6D5D"/>
    <w:rsid w:val="00EB0831"/>
    <w:rsid w:val="00EB2A89"/>
    <w:rsid w:val="00EB7636"/>
    <w:rsid w:val="00EB7EFB"/>
    <w:rsid w:val="00EC0122"/>
    <w:rsid w:val="00ED6401"/>
    <w:rsid w:val="00EE0AAD"/>
    <w:rsid w:val="00EE600B"/>
    <w:rsid w:val="00EF7A95"/>
    <w:rsid w:val="00F1046A"/>
    <w:rsid w:val="00F10A34"/>
    <w:rsid w:val="00F11625"/>
    <w:rsid w:val="00F12C57"/>
    <w:rsid w:val="00F13A42"/>
    <w:rsid w:val="00F2620F"/>
    <w:rsid w:val="00F3601A"/>
    <w:rsid w:val="00F44FB7"/>
    <w:rsid w:val="00F4702B"/>
    <w:rsid w:val="00F66915"/>
    <w:rsid w:val="00F700F6"/>
    <w:rsid w:val="00F75636"/>
    <w:rsid w:val="00F92696"/>
    <w:rsid w:val="00F95C5F"/>
    <w:rsid w:val="00FA4CE4"/>
    <w:rsid w:val="00FB5A47"/>
    <w:rsid w:val="00FD2F9E"/>
    <w:rsid w:val="00FE1928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9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9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</cp:revision>
  <cp:lastPrinted>2015-12-08T17:42:00Z</cp:lastPrinted>
  <dcterms:created xsi:type="dcterms:W3CDTF">2015-09-28T20:16:00Z</dcterms:created>
  <dcterms:modified xsi:type="dcterms:W3CDTF">2016-09-22T21:30:00Z</dcterms:modified>
</cp:coreProperties>
</file>