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D729BB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D729BB" w:rsidRDefault="00876B27" w:rsidP="00D729BB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bookmarkStart w:id="0" w:name="_GoBack"/>
            <w:bookmarkEnd w:id="0"/>
            <w:r w:rsidRPr="00D729BB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F070DF" w:rsidRPr="00D729BB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729BB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5E5FAC" w:rsidP="00D72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29BB">
              <w:rPr>
                <w:rFonts w:cstheme="minorHAnsi"/>
              </w:rPr>
              <w:t xml:space="preserve">Secretario de Administración y Finanzas </w:t>
            </w:r>
          </w:p>
        </w:tc>
      </w:tr>
      <w:tr w:rsidR="00F070DF" w:rsidRPr="00D729BB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729BB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070DF" w:rsidRPr="00D729BB" w:rsidRDefault="003F078C" w:rsidP="00D729BB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29BB">
              <w:rPr>
                <w:rFonts w:cstheme="minorHAnsi"/>
              </w:rPr>
              <w:t>Rector</w:t>
            </w:r>
            <w:r w:rsidR="00A02A5F" w:rsidRPr="00D729BB">
              <w:rPr>
                <w:rFonts w:cstheme="minorHAnsi"/>
              </w:rPr>
              <w:t xml:space="preserve">        </w:t>
            </w:r>
          </w:p>
        </w:tc>
      </w:tr>
      <w:tr w:rsidR="00F070DF" w:rsidRPr="00D729BB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D729BB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3F078C" w:rsidP="00D72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29BB">
              <w:rPr>
                <w:rFonts w:cstheme="minorHAnsi"/>
              </w:rPr>
              <w:t>2 Subdirectores, 4 Jefes de Departamento, 1 Coordinador “A”</w:t>
            </w:r>
            <w:r w:rsidR="00DE18D9" w:rsidRPr="00D729BB">
              <w:rPr>
                <w:rFonts w:cstheme="minorHAnsi"/>
              </w:rPr>
              <w:t xml:space="preserve"> y 1 Coordinador de Becas</w:t>
            </w:r>
            <w:r w:rsidR="0022783D">
              <w:rPr>
                <w:rFonts w:cstheme="minorHAnsi"/>
              </w:rPr>
              <w:t>.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PERFIL DEL PUESTO 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AE49C6" w:rsidP="00D72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9BB">
              <w:t>Licenc</w:t>
            </w:r>
            <w:r w:rsidR="00F441D5" w:rsidRPr="00D729BB">
              <w:t>iatura y especialidad contable y/o</w:t>
            </w:r>
            <w:r w:rsidRPr="00D729BB">
              <w:t xml:space="preserve"> administrativa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F070DF" w:rsidRPr="00D729BB" w:rsidRDefault="00F070DF" w:rsidP="00D729BB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937773" w:rsidP="00D729B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50628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F070DF" w:rsidRPr="00A24954" w:rsidRDefault="0050628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F070DF" w:rsidRPr="00A24954" w:rsidRDefault="00F070DF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F070DF" w:rsidRPr="00A24954" w:rsidRDefault="00F070DF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70DF" w:rsidRPr="00D729BB" w:rsidRDefault="00F070DF" w:rsidP="00D729B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729BB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F070DF" w:rsidRPr="00D729BB" w:rsidRDefault="00F070DF" w:rsidP="00D729B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EXPERIENCIA LABORAL</w:t>
            </w:r>
            <w:r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8F0836" w:rsidP="00D729BB">
            <w:p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D729BB">
              <w:rPr>
                <w:rFonts w:cstheme="minorHAnsi"/>
              </w:rPr>
              <w:t>Mínima de 1 año en puesto similar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645D1B" w:rsidP="00D729BB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CONOCIMIENTOS,  APTITUDES   Y HABILIDADES </w:t>
            </w:r>
            <w:r w:rsidR="00F070DF"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C23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71FC" w:rsidRPr="00D729BB" w:rsidRDefault="00C571FC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>Don de mando y liderazgo.</w:t>
            </w:r>
          </w:p>
          <w:p w:rsidR="009E0098" w:rsidRPr="00D729BB" w:rsidRDefault="009E0098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>Habilidad para negociar.</w:t>
            </w:r>
          </w:p>
          <w:p w:rsidR="00A372BC" w:rsidRPr="00D729BB" w:rsidRDefault="00A372BC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>Facilidad de expresión oral y escrita.</w:t>
            </w:r>
          </w:p>
          <w:p w:rsidR="00C571FC" w:rsidRPr="00D729BB" w:rsidRDefault="00C571FC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 xml:space="preserve">Capacidad de </w:t>
            </w:r>
            <w:r w:rsidR="00272E49" w:rsidRPr="00D729BB">
              <w:t>análisis</w:t>
            </w:r>
            <w:r w:rsidRPr="00D729BB">
              <w:t xml:space="preserve"> e interpretación de información financiera.</w:t>
            </w:r>
          </w:p>
          <w:p w:rsidR="009E0098" w:rsidRPr="00D729BB" w:rsidRDefault="009E0098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</w:pPr>
            <w:r w:rsidRPr="00D729BB">
              <w:t>Actuar bajo propia iniciativa para realizar actividades trascendentes en el área donde labora.</w:t>
            </w:r>
          </w:p>
          <w:p w:rsidR="00C571FC" w:rsidRPr="00D729BB" w:rsidRDefault="00272E49" w:rsidP="00D729B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</w:pPr>
            <w:r w:rsidRPr="00D729BB">
              <w:t>Comprender e interpretar con criterio los objetivos, políticas, programas y presupuestos, para la toma de decisiones de</w:t>
            </w:r>
            <w:r w:rsidR="009E0098" w:rsidRPr="00D729BB">
              <w:t xml:space="preserve"> trascendencia In</w:t>
            </w:r>
            <w:r w:rsidRPr="00D729BB">
              <w:t>stitucional</w:t>
            </w:r>
            <w:r w:rsidR="00C23438" w:rsidRPr="00D729BB">
              <w:t>.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070DF" w:rsidRPr="00D729BB" w:rsidRDefault="00294AD7" w:rsidP="00D729BB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DESCRIPCIÓN DEL PUESTO  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32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ESFUERZO </w:t>
            </w:r>
            <w:r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937773" w:rsidP="00D729BB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128270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5.45pt;margin-top:10.1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">
                      <v:textbox>
                        <w:txbxContent>
                          <w:p w:rsidR="00F070DF" w:rsidRPr="00A24954" w:rsidRDefault="00F070D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128270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0" style="position:absolute;left:0;text-align:left;margin-left:231.8pt;margin-top:10.1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">
                      <v:textbox>
                        <w:txbxContent>
                          <w:p w:rsidR="00F070DF" w:rsidRPr="00A24954" w:rsidRDefault="00F070D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128270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3.05pt;margin-top:10.1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">
                      <v:textbox>
                        <w:txbxContent>
                          <w:p w:rsidR="00F070DF" w:rsidRPr="00A24954" w:rsidRDefault="00F070D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70DF" w:rsidRPr="00D729BB" w:rsidRDefault="00F070DF" w:rsidP="00D729BB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Mental</w:t>
            </w:r>
            <w:r w:rsidR="00294AD7" w:rsidRPr="00D729BB">
              <w:rPr>
                <w:rFonts w:cstheme="minorHAnsi"/>
                <w:b/>
              </w:rPr>
              <w:t xml:space="preserve"> y/o visual</w:t>
            </w:r>
            <w:r w:rsidRPr="00D729BB">
              <w:rPr>
                <w:rFonts w:cstheme="minorHAnsi"/>
                <w:b/>
              </w:rPr>
              <w:t xml:space="preserve">:                 </w:t>
            </w:r>
            <w:r w:rsidRPr="00D729BB">
              <w:rPr>
                <w:rFonts w:cstheme="minorHAnsi"/>
              </w:rPr>
              <w:t xml:space="preserve">Promedio            </w:t>
            </w:r>
            <w:r w:rsidR="00363CFF" w:rsidRPr="00D729BB">
              <w:rPr>
                <w:rFonts w:cstheme="minorHAnsi"/>
              </w:rPr>
              <w:t xml:space="preserve">  </w:t>
            </w:r>
            <w:r w:rsidR="00294AD7" w:rsidRPr="00D729BB">
              <w:rPr>
                <w:rFonts w:cstheme="minorHAnsi"/>
              </w:rPr>
              <w:t xml:space="preserve">Alto              </w:t>
            </w:r>
            <w:r w:rsidR="0032027E" w:rsidRPr="00D729BB">
              <w:rPr>
                <w:rFonts w:cstheme="minorHAnsi"/>
              </w:rPr>
              <w:t xml:space="preserve"> </w:t>
            </w:r>
            <w:r w:rsidRPr="00D729BB">
              <w:rPr>
                <w:rFonts w:cstheme="minorHAnsi"/>
              </w:rPr>
              <w:t xml:space="preserve">Superior </w:t>
            </w:r>
          </w:p>
          <w:p w:rsidR="00F070DF" w:rsidRPr="00D729BB" w:rsidRDefault="00937773" w:rsidP="00D729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2" style="position:absolute;left:0;text-align:left;margin-left:47.95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wDQg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">
                      <v:textbox>
                        <w:txbxContent>
                          <w:p w:rsidR="00F070DF" w:rsidRPr="00A24954" w:rsidRDefault="00F070D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3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6jQA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">
                      <v:textbox>
                        <w:txbxContent>
                          <w:p w:rsidR="00F070DF" w:rsidRPr="00A24954" w:rsidRDefault="00F070D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70DF" w:rsidRPr="00D729BB" w:rsidRDefault="00F070DF" w:rsidP="00D729BB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 xml:space="preserve">Físico:                  </w:t>
            </w:r>
            <w:r w:rsidR="00EC1F52" w:rsidRPr="00D729BB">
              <w:rPr>
                <w:rFonts w:cstheme="minorHAnsi"/>
                <w:b/>
              </w:rPr>
              <w:t xml:space="preserve"> </w:t>
            </w:r>
            <w:r w:rsidRPr="00D729BB">
              <w:rPr>
                <w:rFonts w:cstheme="minorHAnsi"/>
              </w:rPr>
              <w:t xml:space="preserve">Requiere                No requiere            </w:t>
            </w:r>
          </w:p>
          <w:p w:rsidR="00F070DF" w:rsidRPr="00D729BB" w:rsidRDefault="00F070DF" w:rsidP="00D729BB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32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RESPONSABILIDADES</w:t>
            </w:r>
            <w:r w:rsidRPr="00D729BB">
              <w:rPr>
                <w:rFonts w:cstheme="minorHAnsi"/>
                <w:b/>
              </w:rPr>
              <w:tab/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>Puntualidad en las actividades asignadas.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 xml:space="preserve">Utilizar adecuadamente el equipo y mobiliario necesario para realizar sus actividades. 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>Absoluta discreción en el manejo de información considerada confidencial y de circulación restringida.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>Por relaciones internas con: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2"/>
              </w:numPr>
              <w:spacing w:line="276" w:lineRule="auto"/>
            </w:pPr>
            <w:r w:rsidRPr="00D729BB">
              <w:t>Personal   de otras áreas de la Universidad.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3"/>
              </w:numPr>
              <w:spacing w:line="276" w:lineRule="auto"/>
            </w:pPr>
            <w:r w:rsidRPr="00D729BB">
              <w:t xml:space="preserve">Por relaciones externas </w:t>
            </w:r>
            <w:r w:rsidR="001E1F0F" w:rsidRPr="00D729BB">
              <w:t>con: (</w:t>
            </w:r>
            <w:r w:rsidR="00D26023" w:rsidRPr="00D729BB">
              <w:t>personas y/o instituciones)</w:t>
            </w:r>
          </w:p>
          <w:p w:rsidR="00926FA1" w:rsidRPr="00D729BB" w:rsidRDefault="00926FA1" w:rsidP="00D729BB">
            <w:pPr>
              <w:pStyle w:val="Prrafodelista"/>
              <w:numPr>
                <w:ilvl w:val="0"/>
                <w:numId w:val="42"/>
              </w:numPr>
              <w:spacing w:line="276" w:lineRule="auto"/>
            </w:pPr>
          </w:p>
          <w:p w:rsidR="001D1D95" w:rsidRPr="00D729BB" w:rsidRDefault="001D1D95" w:rsidP="00D729BB">
            <w:pPr>
              <w:spacing w:line="276" w:lineRule="auto"/>
            </w:pP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D729BB" w:rsidRDefault="00DF70B2" w:rsidP="00D729B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29BB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lastRenderedPageBreak/>
              <w:t xml:space="preserve">FUNCIONES 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GENERALES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A8E" w:rsidRPr="00D729BB" w:rsidRDefault="002D2578" w:rsidP="00D729BB">
            <w:pPr>
              <w:spacing w:line="276" w:lineRule="auto"/>
              <w:jc w:val="both"/>
            </w:pPr>
            <w:r w:rsidRPr="00D729BB">
              <w:t xml:space="preserve"> </w:t>
            </w:r>
            <w:r w:rsidR="00961CAB" w:rsidRPr="00D729BB">
              <w:t xml:space="preserve">Administrar los recursos financieros, humanos y materiales, </w:t>
            </w:r>
            <w:r w:rsidR="004B7A4F" w:rsidRPr="00D729BB">
              <w:t xml:space="preserve"> </w:t>
            </w:r>
            <w:r w:rsidR="00961CAB" w:rsidRPr="00D729BB">
              <w:t>apoyar en la planeac</w:t>
            </w:r>
            <w:r w:rsidR="00B17266" w:rsidRPr="00D729BB">
              <w:t>ión, organización, desarr</w:t>
            </w:r>
            <w:r w:rsidR="009D056C" w:rsidRPr="00D729BB">
              <w:t xml:space="preserve">ollo y </w:t>
            </w:r>
            <w:r w:rsidR="00961CAB" w:rsidRPr="00D729BB">
              <w:t>control de los se</w:t>
            </w:r>
            <w:r w:rsidR="007409DF" w:rsidRPr="00D729BB">
              <w:t>rvicios  administrativos de la Universidad T</w:t>
            </w:r>
            <w:r w:rsidR="00961CAB" w:rsidRPr="00D729BB">
              <w:t xml:space="preserve">ecnológica. 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D729BB" w:rsidRDefault="00F070DF" w:rsidP="00D729BB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D729BB">
              <w:rPr>
                <w:rFonts w:cstheme="minorHAnsi"/>
                <w:b/>
              </w:rPr>
              <w:t>ESPECIFICAS</w:t>
            </w:r>
          </w:p>
        </w:tc>
      </w:tr>
      <w:tr w:rsidR="00F070DF" w:rsidRPr="00D729BB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8BE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Coordinar</w:t>
            </w:r>
            <w:r w:rsidR="00DE48BE" w:rsidRPr="00D729BB">
              <w:t>:</w:t>
            </w:r>
          </w:p>
          <w:p w:rsidR="00131E99" w:rsidRPr="00D729BB" w:rsidRDefault="00DE48BE" w:rsidP="00D729BB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La</w:t>
            </w:r>
            <w:r w:rsidR="00131E99" w:rsidRPr="00D729BB">
              <w:t xml:space="preserve"> </w:t>
            </w:r>
            <w:r w:rsidR="006A3FF0" w:rsidRPr="00D729BB">
              <w:t>elaboración</w:t>
            </w:r>
            <w:r w:rsidR="00A6723B" w:rsidRPr="00D729BB">
              <w:t xml:space="preserve">, </w:t>
            </w:r>
            <w:r w:rsidR="006A3FF0" w:rsidRPr="00D729BB">
              <w:t>actualización</w:t>
            </w:r>
            <w:r w:rsidR="00131E99" w:rsidRPr="00D729BB">
              <w:t xml:space="preserve"> de manuales  administrativos y verificar su cumplimiento.</w:t>
            </w:r>
          </w:p>
          <w:p w:rsidR="00103279" w:rsidRPr="00D729BB" w:rsidRDefault="00DE48BE" w:rsidP="00D729BB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El</w:t>
            </w:r>
            <w:r w:rsidR="00103279" w:rsidRPr="00D729BB">
              <w:t xml:space="preserve"> ejercicio del presupuesto conforme a los lineamientos aplicables</w:t>
            </w:r>
            <w:r w:rsidR="00F3391A" w:rsidRPr="00D729BB">
              <w:t>.</w:t>
            </w:r>
          </w:p>
          <w:p w:rsidR="00131E99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Analizar, y en su caso, gestionar las modificaciones presupuestales que proceda aplicar.</w:t>
            </w:r>
          </w:p>
          <w:p w:rsidR="00131E99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Asesorar a los</w:t>
            </w:r>
            <w:r w:rsidR="0074401A" w:rsidRPr="00D729BB">
              <w:t xml:space="preserve"> responsables de las U</w:t>
            </w:r>
            <w:r w:rsidRPr="00D729BB">
              <w:t xml:space="preserve">nidades </w:t>
            </w:r>
            <w:r w:rsidR="0074401A" w:rsidRPr="00D729BB">
              <w:t>O</w:t>
            </w:r>
            <w:r w:rsidR="00CC6FF3" w:rsidRPr="00D729BB">
              <w:t>rgánicas</w:t>
            </w:r>
            <w:r w:rsidRPr="00D729BB">
              <w:t xml:space="preserve"> para elaborar el presupuesto anual.</w:t>
            </w:r>
          </w:p>
          <w:p w:rsidR="00131E99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 xml:space="preserve">Organizar los mecanismos de </w:t>
            </w:r>
            <w:r w:rsidR="00E25FB6" w:rsidRPr="00D729BB">
              <w:t>planeación</w:t>
            </w:r>
            <w:r w:rsidRPr="00D729BB">
              <w:t xml:space="preserve">,  dirección, control y </w:t>
            </w:r>
            <w:r w:rsidR="00E25FB6" w:rsidRPr="00D729BB">
              <w:t>evaluación</w:t>
            </w:r>
            <w:r w:rsidRPr="00D729BB">
              <w:t xml:space="preserve"> que faciliten el funcionamiento y cumplimiento de la normati</w:t>
            </w:r>
            <w:r w:rsidR="00002402" w:rsidRPr="00D729BB">
              <w:t>vidad que le es aplicable a la Universidad T</w:t>
            </w:r>
            <w:r w:rsidRPr="00D729BB">
              <w:t>ecnológica.</w:t>
            </w:r>
          </w:p>
          <w:p w:rsidR="00131E99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Atender y resolver los problemas de trabajo del personal a su cargo.</w:t>
            </w:r>
          </w:p>
          <w:p w:rsidR="00131E99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 xml:space="preserve">Presentar </w:t>
            </w:r>
            <w:r w:rsidR="00487F83" w:rsidRPr="00D729BB">
              <w:t>periódicamente</w:t>
            </w:r>
            <w:r w:rsidRPr="00D729BB">
              <w:t xml:space="preserve"> a la </w:t>
            </w:r>
            <w:r w:rsidR="00266AAC">
              <w:t>r</w:t>
            </w:r>
            <w:r w:rsidR="00487F83" w:rsidRPr="00D729BB">
              <w:t>ectoría</w:t>
            </w:r>
            <w:r w:rsidRPr="00D729BB">
              <w:t xml:space="preserve">, reportes de </w:t>
            </w:r>
            <w:r w:rsidR="00E56189" w:rsidRPr="00D729BB">
              <w:t xml:space="preserve">las actividades desarrolladas en la Secretaría. </w:t>
            </w:r>
          </w:p>
          <w:p w:rsidR="00E10938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Ejercer e</w:t>
            </w:r>
            <w:r w:rsidR="006944B4" w:rsidRPr="00D729BB">
              <w:t>l presupuesto autorizado de la Universidad T</w:t>
            </w:r>
            <w:r w:rsidRPr="00D729BB">
              <w:t>ecnológica, conforme las normas, lineamientos y procedimientos establecidos.</w:t>
            </w:r>
          </w:p>
          <w:p w:rsidR="00E10938" w:rsidRPr="00D729BB" w:rsidRDefault="00C05405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Coadyuvar con el Departamento de Planeación y Evaluación de la Universidad T</w:t>
            </w:r>
            <w:r w:rsidR="00131E99" w:rsidRPr="00D729BB">
              <w:t xml:space="preserve">ecnológica en la elaboración del  </w:t>
            </w:r>
            <w:r w:rsidR="003D08B9" w:rsidRPr="00D729BB">
              <w:t xml:space="preserve">programa operativo anual </w:t>
            </w:r>
            <w:r w:rsidR="00131E99" w:rsidRPr="00D729BB">
              <w:t>con base a las normas y lineamientos establecidos por las instancias de competencia.</w:t>
            </w:r>
          </w:p>
          <w:p w:rsidR="00E10938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 xml:space="preserve">Establecer los procedimientos para la </w:t>
            </w:r>
            <w:r w:rsidR="00426C7E" w:rsidRPr="00D729BB">
              <w:t>administración de los recursos de la U</w:t>
            </w:r>
            <w:r w:rsidRPr="00D729BB">
              <w:t xml:space="preserve">niversidad </w:t>
            </w:r>
            <w:r w:rsidR="00426C7E" w:rsidRPr="00D729BB">
              <w:t>Tecnológica</w:t>
            </w:r>
            <w:r w:rsidRPr="00D729BB">
              <w:t xml:space="preserve"> conforme a la normatividad aplicable.</w:t>
            </w:r>
          </w:p>
          <w:p w:rsidR="009713A3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Supervisar</w:t>
            </w:r>
            <w:r w:rsidR="009713A3" w:rsidRPr="00D729BB">
              <w:t>:</w:t>
            </w:r>
          </w:p>
          <w:p w:rsidR="00E10938" w:rsidRPr="00D729BB" w:rsidRDefault="009713A3" w:rsidP="00D729BB">
            <w:pPr>
              <w:pStyle w:val="Prrafodelista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La</w:t>
            </w:r>
            <w:r w:rsidR="00131E99" w:rsidRPr="00D729BB">
              <w:t xml:space="preserve"> </w:t>
            </w:r>
            <w:r w:rsidR="000225FE" w:rsidRPr="00D729BB">
              <w:t>operación</w:t>
            </w:r>
            <w:r w:rsidR="00131E99" w:rsidRPr="00D729BB">
              <w:t>, control y el registro oportuno de movimientos bancarios.</w:t>
            </w:r>
          </w:p>
          <w:p w:rsidR="00E10938" w:rsidRPr="00D729BB" w:rsidRDefault="009713A3" w:rsidP="00D729BB">
            <w:pPr>
              <w:pStyle w:val="Prrafodelista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La</w:t>
            </w:r>
            <w:r w:rsidR="004F1974" w:rsidRPr="00D729BB">
              <w:t xml:space="preserve"> elaboración de los estados financieros y demás informes contables.</w:t>
            </w:r>
          </w:p>
          <w:p w:rsidR="00E10938" w:rsidRPr="00D729BB" w:rsidRDefault="009713A3" w:rsidP="00D729BB">
            <w:pPr>
              <w:pStyle w:val="Prrafodelista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Las</w:t>
            </w:r>
            <w:r w:rsidR="0071788A" w:rsidRPr="00D729BB">
              <w:t xml:space="preserve"> cuentas bancarias de la Universidad Tecnológica y la elaboración de conciliaciones bancarias.</w:t>
            </w:r>
          </w:p>
          <w:p w:rsidR="00E10938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 xml:space="preserve">Evaluar el funcionamiento y control operativo del fondo </w:t>
            </w:r>
            <w:proofErr w:type="spellStart"/>
            <w:r w:rsidRPr="00D729BB">
              <w:t>revolvente</w:t>
            </w:r>
            <w:proofErr w:type="spellEnd"/>
            <w:r w:rsidRPr="00D729BB">
              <w:t>,  los gastos por comprobar y programar los arqueos de caja con la periodicidad necesaria.</w:t>
            </w:r>
          </w:p>
          <w:p w:rsidR="00E10938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 xml:space="preserve">Promover la </w:t>
            </w:r>
            <w:r w:rsidR="00EC2289" w:rsidRPr="00D729BB">
              <w:t>actualización</w:t>
            </w:r>
            <w:r w:rsidRPr="00D729BB">
              <w:t xml:space="preserve"> de los sistemas de contabilidad y control presupuestal, para el correcto registro y manejo </w:t>
            </w:r>
            <w:r w:rsidR="00E576B4" w:rsidRPr="00D729BB">
              <w:t>de los recursos asignados a la U</w:t>
            </w:r>
            <w:r w:rsidRPr="00D729BB">
              <w:t xml:space="preserve">niversidad </w:t>
            </w:r>
            <w:r w:rsidR="00E576B4" w:rsidRPr="00D729BB">
              <w:t>Tecnológica</w:t>
            </w:r>
            <w:r w:rsidRPr="00D729BB">
              <w:t>.</w:t>
            </w:r>
          </w:p>
          <w:p w:rsidR="00E10938" w:rsidRPr="00D729BB" w:rsidRDefault="0032131D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Establecer el sistema de control y r</w:t>
            </w:r>
            <w:r w:rsidR="00131E99" w:rsidRPr="00D729BB">
              <w:t>egistro de bienes muebles e inmuebles reg</w:t>
            </w:r>
            <w:r w:rsidR="000E0C21" w:rsidRPr="00D729BB">
              <w:t>istrados como patrimonio de la Universidad T</w:t>
            </w:r>
            <w:r w:rsidR="00131E99" w:rsidRPr="00D729BB">
              <w:t>ecnológica.</w:t>
            </w:r>
          </w:p>
          <w:p w:rsidR="00E10938" w:rsidRPr="00D729BB" w:rsidRDefault="00E84ACA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Dirigir y controlar el ejercicio presupuestal asignado de acuerdo con las normas establecidas por las instancias de competencia.</w:t>
            </w:r>
          </w:p>
          <w:p w:rsidR="00E10938" w:rsidRPr="00D729BB" w:rsidRDefault="00E84ACA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Liberar el gasto, firmando los cheques de pago.</w:t>
            </w:r>
          </w:p>
          <w:p w:rsidR="0051230A" w:rsidRPr="00D729BB" w:rsidRDefault="00131E99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Elaborar</w:t>
            </w:r>
            <w:r w:rsidR="0051230A" w:rsidRPr="00D729BB">
              <w:t>:</w:t>
            </w:r>
          </w:p>
          <w:p w:rsidR="00131E99" w:rsidRPr="00D729BB" w:rsidRDefault="0051230A" w:rsidP="00D729BB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E</w:t>
            </w:r>
            <w:r w:rsidR="00131E99" w:rsidRPr="00D729BB">
              <w:t>l informe anual de las actividades desarrolladas</w:t>
            </w:r>
            <w:r w:rsidR="004207D7" w:rsidRPr="00D729BB">
              <w:t xml:space="preserve"> </w:t>
            </w:r>
            <w:r w:rsidRPr="00D729BB">
              <w:t xml:space="preserve"> por la </w:t>
            </w:r>
            <w:r w:rsidR="004207D7" w:rsidRPr="00D729BB">
              <w:t>Secretaría</w:t>
            </w:r>
            <w:r w:rsidR="00131E99" w:rsidRPr="00D729BB">
              <w:t>.</w:t>
            </w:r>
          </w:p>
          <w:p w:rsidR="0011540F" w:rsidRPr="00D729BB" w:rsidRDefault="0011540F" w:rsidP="00D729BB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La relación de necesidades de recursos humanos, financieros, materiales y servicios requeridos para el logro de los objetivos y metas del programa operativo anual del área a su cargo y someterla a la consideración del Rector.</w:t>
            </w:r>
          </w:p>
          <w:p w:rsidR="00131E99" w:rsidRPr="00D729BB" w:rsidRDefault="00690828" w:rsidP="00D729BB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El</w:t>
            </w:r>
            <w:r w:rsidR="00131E99" w:rsidRPr="00D729BB">
              <w:t xml:space="preserve"> anteproyecto del presupuesto en base a la normatividad y lineamientos establecidos para </w:t>
            </w:r>
            <w:r w:rsidR="008428A0" w:rsidRPr="00D729BB">
              <w:t xml:space="preserve">tal efecto y </w:t>
            </w:r>
            <w:r w:rsidR="008428A0" w:rsidRPr="00D729BB">
              <w:lastRenderedPageBreak/>
              <w:t xml:space="preserve">presentarlo a las </w:t>
            </w:r>
            <w:r w:rsidR="00A10A22" w:rsidRPr="00D729BB">
              <w:t>instancias oficiales, federales y estatales</w:t>
            </w:r>
            <w:r w:rsidR="00131E99" w:rsidRPr="00D729BB">
              <w:t xml:space="preserve">. </w:t>
            </w:r>
          </w:p>
          <w:p w:rsidR="00B26C75" w:rsidRPr="00D729BB" w:rsidRDefault="00A24E34" w:rsidP="00D729BB">
            <w:pPr>
              <w:pStyle w:val="Prrafodelista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Participar  en</w:t>
            </w:r>
            <w:r w:rsidR="00B26C75" w:rsidRPr="00D729BB">
              <w:t>:</w:t>
            </w:r>
          </w:p>
          <w:p w:rsidR="00CB3C1F" w:rsidRPr="00D729BB" w:rsidRDefault="00347B6E" w:rsidP="00D729BB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El proceso de autoevaluación i</w:t>
            </w:r>
            <w:r w:rsidR="00CB3C1F" w:rsidRPr="00D729BB">
              <w:t>nstitucional.</w:t>
            </w:r>
          </w:p>
          <w:p w:rsidR="00540374" w:rsidRPr="00D729BB" w:rsidRDefault="00B26C75" w:rsidP="00D729BB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 xml:space="preserve">El </w:t>
            </w:r>
            <w:r w:rsidR="00A24E34" w:rsidRPr="00D729BB">
              <w:t xml:space="preserve"> S</w:t>
            </w:r>
            <w:r w:rsidR="00131E99" w:rsidRPr="00D729BB">
              <w:t xml:space="preserve">istema de </w:t>
            </w:r>
            <w:r w:rsidR="00A24E34" w:rsidRPr="00D729BB">
              <w:t>Gestión</w:t>
            </w:r>
            <w:r w:rsidR="00025EF9" w:rsidRPr="00D729BB">
              <w:t xml:space="preserve"> de</w:t>
            </w:r>
            <w:r w:rsidR="00540374" w:rsidRPr="00D729BB">
              <w:t xml:space="preserve"> C</w:t>
            </w:r>
            <w:r w:rsidR="00131E99" w:rsidRPr="00D729BB">
              <w:t>a</w:t>
            </w:r>
            <w:r w:rsidR="00266AAC">
              <w:t>lidad, para la mejora continua i</w:t>
            </w:r>
            <w:r w:rsidR="00131E99" w:rsidRPr="00D729BB">
              <w:t>nstitucional.</w:t>
            </w:r>
          </w:p>
          <w:p w:rsidR="00A81DF4" w:rsidRPr="00D729BB" w:rsidRDefault="00540374" w:rsidP="00D729BB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La</w:t>
            </w:r>
            <w:r w:rsidR="005D6CFC" w:rsidRPr="00D729BB">
              <w:t>s acciones de evaluación programática</w:t>
            </w:r>
            <w:r w:rsidR="003802C3" w:rsidRPr="00D729BB">
              <w:t xml:space="preserve"> de presupuesto del área a </w:t>
            </w:r>
            <w:r w:rsidR="005D6CFC" w:rsidRPr="00D729BB">
              <w:t>cargo.</w:t>
            </w:r>
          </w:p>
          <w:p w:rsidR="00CB3C1F" w:rsidRPr="00D729BB" w:rsidRDefault="00CB3C1F" w:rsidP="00D729BB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La elaboración de la estadística básica de la Universidad Tecnológica y en el sistema de información.</w:t>
            </w:r>
          </w:p>
          <w:p w:rsidR="00AE7305" w:rsidRPr="00D729BB" w:rsidRDefault="00A81DF4" w:rsidP="00D729BB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</w:t>
            </w:r>
            <w:r w:rsidR="005D6CFC" w:rsidRPr="00D729BB">
              <w:t>a elaboración</w:t>
            </w:r>
            <w:r w:rsidR="003F48A7" w:rsidRPr="00D729BB">
              <w:t xml:space="preserve"> del Programa Institucional de D</w:t>
            </w:r>
            <w:r w:rsidR="005D6CFC" w:rsidRPr="00D729BB">
              <w:t xml:space="preserve">esarrollo, </w:t>
            </w:r>
            <w:r w:rsidR="003F48A7" w:rsidRPr="00D729BB">
              <w:t xml:space="preserve"> </w:t>
            </w:r>
            <w:r w:rsidR="005D6CFC" w:rsidRPr="00D729BB">
              <w:t>proponer actividades y compromisos relacionados con su área.</w:t>
            </w:r>
          </w:p>
          <w:p w:rsidR="00F070DF" w:rsidRPr="00D729BB" w:rsidRDefault="00AE7305" w:rsidP="00D729BB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729BB">
              <w:t>La determinación de los costos de operación de los programas que atienda la Universidad Tecnológica.</w:t>
            </w:r>
          </w:p>
          <w:p w:rsidR="00EE1D01" w:rsidRPr="00D729BB" w:rsidRDefault="00EE1D01" w:rsidP="00D729B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</w:pPr>
            <w:r w:rsidRPr="00D729BB">
              <w:t>Realizar todas aquellas actividades afines a las que anteceden.</w:t>
            </w:r>
          </w:p>
        </w:tc>
      </w:tr>
    </w:tbl>
    <w:p w:rsidR="00BD008F" w:rsidRPr="00D729BB" w:rsidRDefault="00BD008F" w:rsidP="00D729BB">
      <w:pPr>
        <w:rPr>
          <w:rFonts w:cstheme="minorHAnsi"/>
        </w:rPr>
      </w:pPr>
    </w:p>
    <w:p w:rsidR="003E1D51" w:rsidRPr="00D729BB" w:rsidRDefault="00BD008F" w:rsidP="00D729BB">
      <w:pPr>
        <w:tabs>
          <w:tab w:val="left" w:pos="7695"/>
        </w:tabs>
        <w:rPr>
          <w:rFonts w:cstheme="minorHAnsi"/>
        </w:rPr>
      </w:pPr>
      <w:r w:rsidRPr="00D729BB">
        <w:rPr>
          <w:rFonts w:cstheme="minorHAnsi"/>
        </w:rPr>
        <w:tab/>
      </w:r>
    </w:p>
    <w:sectPr w:rsidR="003E1D51" w:rsidRPr="00D729BB" w:rsidSect="00116066">
      <w:headerReference w:type="default" r:id="rId8"/>
      <w:pgSz w:w="12240" w:h="15840"/>
      <w:pgMar w:top="1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F6" w:rsidRDefault="00FF5EF6" w:rsidP="00876B27">
      <w:pPr>
        <w:spacing w:after="0" w:line="240" w:lineRule="auto"/>
      </w:pPr>
      <w:r>
        <w:separator/>
      </w:r>
    </w:p>
  </w:endnote>
  <w:endnote w:type="continuationSeparator" w:id="0">
    <w:p w:rsidR="00FF5EF6" w:rsidRDefault="00FF5EF6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F6" w:rsidRDefault="00FF5EF6" w:rsidP="00876B27">
      <w:pPr>
        <w:spacing w:after="0" w:line="240" w:lineRule="auto"/>
      </w:pPr>
      <w:r>
        <w:separator/>
      </w:r>
    </w:p>
  </w:footnote>
  <w:footnote w:type="continuationSeparator" w:id="0">
    <w:p w:rsidR="00FF5EF6" w:rsidRDefault="00FF5EF6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9" w:type="dxa"/>
      <w:tblInd w:w="-1168" w:type="dxa"/>
      <w:tblLook w:val="04A0" w:firstRow="1" w:lastRow="0" w:firstColumn="1" w:lastColumn="0" w:noHBand="0" w:noVBand="1"/>
    </w:tblPr>
    <w:tblGrid>
      <w:gridCol w:w="4108"/>
      <w:gridCol w:w="2833"/>
      <w:gridCol w:w="1252"/>
      <w:gridCol w:w="3156"/>
    </w:tblGrid>
    <w:tr w:rsidR="005C4502" w:rsidTr="005C4502">
      <w:trPr>
        <w:trHeight w:val="450"/>
      </w:trPr>
      <w:tc>
        <w:tcPr>
          <w:tcW w:w="11349" w:type="dxa"/>
          <w:gridSpan w:val="4"/>
        </w:tcPr>
        <w:p w:rsidR="005C4502" w:rsidRDefault="005C4502" w:rsidP="00C05D48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>
            <w:rPr>
              <w:noProof/>
              <w:lang w:eastAsia="es-MX"/>
            </w:rPr>
            <w:drawing>
              <wp:inline distT="0" distB="0" distL="0" distR="0">
                <wp:extent cx="2247900" cy="371475"/>
                <wp:effectExtent l="0" t="0" r="0" b="0"/>
                <wp:docPr id="8" name="Imagen 8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 w:rsidR="00F75A39">
            <w:rPr>
              <w:b/>
              <w:sz w:val="32"/>
            </w:rPr>
            <w:t>CÉDULA DE VALUACIÓN DE PUESTO</w:t>
          </w:r>
        </w:p>
      </w:tc>
    </w:tr>
    <w:tr w:rsidR="005C4502" w:rsidTr="00C05D48">
      <w:trPr>
        <w:trHeight w:val="180"/>
      </w:trPr>
      <w:tc>
        <w:tcPr>
          <w:tcW w:w="4111" w:type="dxa"/>
        </w:tcPr>
        <w:p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CODIGO</w:t>
          </w:r>
        </w:p>
      </w:tc>
      <w:tc>
        <w:tcPr>
          <w:tcW w:w="2835" w:type="dxa"/>
        </w:tcPr>
        <w:p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F. EMISIÓN</w:t>
          </w:r>
        </w:p>
      </w:tc>
      <w:tc>
        <w:tcPr>
          <w:tcW w:w="1244" w:type="dxa"/>
          <w:tcBorders>
            <w:right w:val="nil"/>
          </w:tcBorders>
        </w:tcPr>
        <w:p w:rsidR="005C4502" w:rsidRPr="00C05D48" w:rsidRDefault="002340AF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F.REV</w:t>
          </w:r>
          <w:r w:rsidR="004A1745">
            <w:rPr>
              <w:b/>
              <w:noProof/>
              <w:lang w:eastAsia="es-MX"/>
            </w:rPr>
            <w:t>I</w:t>
          </w:r>
          <w:r>
            <w:rPr>
              <w:b/>
              <w:noProof/>
              <w:lang w:eastAsia="es-MX"/>
            </w:rPr>
            <w:t>S</w:t>
          </w:r>
          <w:r w:rsidR="00C05D48" w:rsidRPr="00C05D48">
            <w:rPr>
              <w:b/>
              <w:noProof/>
              <w:lang w:eastAsia="es-MX"/>
            </w:rPr>
            <w:t>IÓN</w:t>
          </w:r>
        </w:p>
      </w:tc>
      <w:tc>
        <w:tcPr>
          <w:tcW w:w="3159" w:type="dxa"/>
          <w:tcBorders>
            <w:left w:val="nil"/>
          </w:tcBorders>
        </w:tcPr>
        <w:p w:rsidR="005C4502" w:rsidRDefault="005C4502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C8"/>
    <w:multiLevelType w:val="hybridMultilevel"/>
    <w:tmpl w:val="58DA0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806DB"/>
    <w:multiLevelType w:val="hybridMultilevel"/>
    <w:tmpl w:val="13AC0C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2CA5"/>
    <w:multiLevelType w:val="hybridMultilevel"/>
    <w:tmpl w:val="DD0A80B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62A4"/>
    <w:multiLevelType w:val="hybridMultilevel"/>
    <w:tmpl w:val="1818A12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14372CAF"/>
    <w:multiLevelType w:val="hybridMultilevel"/>
    <w:tmpl w:val="FE583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93F98"/>
    <w:multiLevelType w:val="hybridMultilevel"/>
    <w:tmpl w:val="C9EABE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9D62CA"/>
    <w:multiLevelType w:val="hybridMultilevel"/>
    <w:tmpl w:val="633C9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D4E99"/>
    <w:multiLevelType w:val="hybridMultilevel"/>
    <w:tmpl w:val="843C7AB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87F2F"/>
    <w:multiLevelType w:val="hybridMultilevel"/>
    <w:tmpl w:val="B7280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3937B42"/>
    <w:multiLevelType w:val="hybridMultilevel"/>
    <w:tmpl w:val="B7E0B8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E45D59"/>
    <w:multiLevelType w:val="hybridMultilevel"/>
    <w:tmpl w:val="E4705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31709"/>
    <w:multiLevelType w:val="hybridMultilevel"/>
    <w:tmpl w:val="E73EB8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0274F3"/>
    <w:multiLevelType w:val="hybridMultilevel"/>
    <w:tmpl w:val="9E3E4AB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1091E"/>
    <w:multiLevelType w:val="hybridMultilevel"/>
    <w:tmpl w:val="88B2A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0">
    <w:nsid w:val="501625B7"/>
    <w:multiLevelType w:val="hybridMultilevel"/>
    <w:tmpl w:val="32BC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14EE3"/>
    <w:multiLevelType w:val="hybridMultilevel"/>
    <w:tmpl w:val="2F728832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13809"/>
    <w:multiLevelType w:val="hybridMultilevel"/>
    <w:tmpl w:val="33C2F668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3">
    <w:nsid w:val="53983EF3"/>
    <w:multiLevelType w:val="hybridMultilevel"/>
    <w:tmpl w:val="68FE52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4926DD"/>
    <w:multiLevelType w:val="hybridMultilevel"/>
    <w:tmpl w:val="6FDCDC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75AD2"/>
    <w:multiLevelType w:val="hybridMultilevel"/>
    <w:tmpl w:val="55F039D6"/>
    <w:lvl w:ilvl="0" w:tplc="150E233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5135B3"/>
    <w:multiLevelType w:val="hybridMultilevel"/>
    <w:tmpl w:val="AAA6147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F61A13"/>
    <w:multiLevelType w:val="hybridMultilevel"/>
    <w:tmpl w:val="48BA7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AD01BC"/>
    <w:multiLevelType w:val="hybridMultilevel"/>
    <w:tmpl w:val="5478167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25"/>
  </w:num>
  <w:num w:numId="4">
    <w:abstractNumId w:val="40"/>
  </w:num>
  <w:num w:numId="5">
    <w:abstractNumId w:val="1"/>
  </w:num>
  <w:num w:numId="6">
    <w:abstractNumId w:val="24"/>
  </w:num>
  <w:num w:numId="7">
    <w:abstractNumId w:val="37"/>
  </w:num>
  <w:num w:numId="8">
    <w:abstractNumId w:val="12"/>
  </w:num>
  <w:num w:numId="9">
    <w:abstractNumId w:val="4"/>
  </w:num>
  <w:num w:numId="10">
    <w:abstractNumId w:val="7"/>
  </w:num>
  <w:num w:numId="11">
    <w:abstractNumId w:val="28"/>
  </w:num>
  <w:num w:numId="12">
    <w:abstractNumId w:val="9"/>
  </w:num>
  <w:num w:numId="13">
    <w:abstractNumId w:val="23"/>
  </w:num>
  <w:num w:numId="14">
    <w:abstractNumId w:val="27"/>
  </w:num>
  <w:num w:numId="15">
    <w:abstractNumId w:val="15"/>
  </w:num>
  <w:num w:numId="16">
    <w:abstractNumId w:val="17"/>
  </w:num>
  <w:num w:numId="17">
    <w:abstractNumId w:val="41"/>
  </w:num>
  <w:num w:numId="18">
    <w:abstractNumId w:val="14"/>
  </w:num>
  <w:num w:numId="19">
    <w:abstractNumId w:val="16"/>
  </w:num>
  <w:num w:numId="20">
    <w:abstractNumId w:val="43"/>
  </w:num>
  <w:num w:numId="21">
    <w:abstractNumId w:val="19"/>
  </w:num>
  <w:num w:numId="22">
    <w:abstractNumId w:val="30"/>
  </w:num>
  <w:num w:numId="23">
    <w:abstractNumId w:val="13"/>
  </w:num>
  <w:num w:numId="24">
    <w:abstractNumId w:val="21"/>
  </w:num>
  <w:num w:numId="25">
    <w:abstractNumId w:val="42"/>
  </w:num>
  <w:num w:numId="26">
    <w:abstractNumId w:val="34"/>
  </w:num>
  <w:num w:numId="27">
    <w:abstractNumId w:val="31"/>
  </w:num>
  <w:num w:numId="28">
    <w:abstractNumId w:val="32"/>
  </w:num>
  <w:num w:numId="29">
    <w:abstractNumId w:val="3"/>
  </w:num>
  <w:num w:numId="30">
    <w:abstractNumId w:val="22"/>
  </w:num>
  <w:num w:numId="31">
    <w:abstractNumId w:val="0"/>
  </w:num>
  <w:num w:numId="32">
    <w:abstractNumId w:val="35"/>
  </w:num>
  <w:num w:numId="33">
    <w:abstractNumId w:val="6"/>
  </w:num>
  <w:num w:numId="34">
    <w:abstractNumId w:val="18"/>
  </w:num>
  <w:num w:numId="35">
    <w:abstractNumId w:val="10"/>
  </w:num>
  <w:num w:numId="36">
    <w:abstractNumId w:val="39"/>
  </w:num>
  <w:num w:numId="37">
    <w:abstractNumId w:val="5"/>
  </w:num>
  <w:num w:numId="38">
    <w:abstractNumId w:val="20"/>
  </w:num>
  <w:num w:numId="39">
    <w:abstractNumId w:val="8"/>
  </w:num>
  <w:num w:numId="40">
    <w:abstractNumId w:val="33"/>
  </w:num>
  <w:num w:numId="41">
    <w:abstractNumId w:val="2"/>
  </w:num>
  <w:num w:numId="42">
    <w:abstractNumId w:val="38"/>
  </w:num>
  <w:num w:numId="43">
    <w:abstractNumId w:val="2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2402"/>
    <w:rsid w:val="000041C1"/>
    <w:rsid w:val="00011F51"/>
    <w:rsid w:val="0002096F"/>
    <w:rsid w:val="00021AFD"/>
    <w:rsid w:val="000225FE"/>
    <w:rsid w:val="00023275"/>
    <w:rsid w:val="00025EF9"/>
    <w:rsid w:val="00036430"/>
    <w:rsid w:val="00036822"/>
    <w:rsid w:val="000474A6"/>
    <w:rsid w:val="00050748"/>
    <w:rsid w:val="00051937"/>
    <w:rsid w:val="00060CE2"/>
    <w:rsid w:val="00070810"/>
    <w:rsid w:val="00071FB8"/>
    <w:rsid w:val="000777AF"/>
    <w:rsid w:val="0008287F"/>
    <w:rsid w:val="00084054"/>
    <w:rsid w:val="00085044"/>
    <w:rsid w:val="000941EF"/>
    <w:rsid w:val="00094DFC"/>
    <w:rsid w:val="000A1BC8"/>
    <w:rsid w:val="000A748C"/>
    <w:rsid w:val="000B1016"/>
    <w:rsid w:val="000D1C37"/>
    <w:rsid w:val="000D3AD4"/>
    <w:rsid w:val="000D4339"/>
    <w:rsid w:val="000D4582"/>
    <w:rsid w:val="000D7BF1"/>
    <w:rsid w:val="000E0765"/>
    <w:rsid w:val="000E0C21"/>
    <w:rsid w:val="000E58CA"/>
    <w:rsid w:val="000F118E"/>
    <w:rsid w:val="000F65BB"/>
    <w:rsid w:val="00101872"/>
    <w:rsid w:val="00103279"/>
    <w:rsid w:val="00103B11"/>
    <w:rsid w:val="00104552"/>
    <w:rsid w:val="00113A76"/>
    <w:rsid w:val="00114F9D"/>
    <w:rsid w:val="0011540F"/>
    <w:rsid w:val="00116066"/>
    <w:rsid w:val="001233DF"/>
    <w:rsid w:val="00131E99"/>
    <w:rsid w:val="00132810"/>
    <w:rsid w:val="0015331B"/>
    <w:rsid w:val="001559A5"/>
    <w:rsid w:val="001574B4"/>
    <w:rsid w:val="00157957"/>
    <w:rsid w:val="00160237"/>
    <w:rsid w:val="001610AE"/>
    <w:rsid w:val="0017009C"/>
    <w:rsid w:val="0017505F"/>
    <w:rsid w:val="00175083"/>
    <w:rsid w:val="00180270"/>
    <w:rsid w:val="00184B15"/>
    <w:rsid w:val="00194412"/>
    <w:rsid w:val="001964C6"/>
    <w:rsid w:val="001A6323"/>
    <w:rsid w:val="001B0042"/>
    <w:rsid w:val="001B611A"/>
    <w:rsid w:val="001C746C"/>
    <w:rsid w:val="001D0B99"/>
    <w:rsid w:val="001D1D95"/>
    <w:rsid w:val="001E1F0F"/>
    <w:rsid w:val="001E678A"/>
    <w:rsid w:val="001E7337"/>
    <w:rsid w:val="001E77D3"/>
    <w:rsid w:val="001F67B4"/>
    <w:rsid w:val="001F7484"/>
    <w:rsid w:val="00224101"/>
    <w:rsid w:val="002260B9"/>
    <w:rsid w:val="0022783D"/>
    <w:rsid w:val="00231654"/>
    <w:rsid w:val="002325C7"/>
    <w:rsid w:val="00232BDA"/>
    <w:rsid w:val="002335DB"/>
    <w:rsid w:val="002340AF"/>
    <w:rsid w:val="0025360D"/>
    <w:rsid w:val="00254A53"/>
    <w:rsid w:val="00254FF6"/>
    <w:rsid w:val="002561D8"/>
    <w:rsid w:val="00266AAC"/>
    <w:rsid w:val="002711A6"/>
    <w:rsid w:val="00272E49"/>
    <w:rsid w:val="0027668C"/>
    <w:rsid w:val="00290591"/>
    <w:rsid w:val="0029224F"/>
    <w:rsid w:val="00294AD7"/>
    <w:rsid w:val="002A6E57"/>
    <w:rsid w:val="002D2578"/>
    <w:rsid w:val="002D2728"/>
    <w:rsid w:val="002F401A"/>
    <w:rsid w:val="00300B7C"/>
    <w:rsid w:val="00314CA2"/>
    <w:rsid w:val="003177E6"/>
    <w:rsid w:val="00317FD9"/>
    <w:rsid w:val="0032027E"/>
    <w:rsid w:val="0032131D"/>
    <w:rsid w:val="00321885"/>
    <w:rsid w:val="00334638"/>
    <w:rsid w:val="00347B6E"/>
    <w:rsid w:val="00350C57"/>
    <w:rsid w:val="00354197"/>
    <w:rsid w:val="0036111B"/>
    <w:rsid w:val="00363CFF"/>
    <w:rsid w:val="003802C3"/>
    <w:rsid w:val="0038298A"/>
    <w:rsid w:val="00395299"/>
    <w:rsid w:val="00395DCA"/>
    <w:rsid w:val="003A3678"/>
    <w:rsid w:val="003A43EC"/>
    <w:rsid w:val="003A56D4"/>
    <w:rsid w:val="003B3761"/>
    <w:rsid w:val="003D08B9"/>
    <w:rsid w:val="003D127C"/>
    <w:rsid w:val="003D20FB"/>
    <w:rsid w:val="003D2322"/>
    <w:rsid w:val="003D3D7C"/>
    <w:rsid w:val="003D787C"/>
    <w:rsid w:val="003E1D51"/>
    <w:rsid w:val="003E4103"/>
    <w:rsid w:val="003E4E1A"/>
    <w:rsid w:val="003F0584"/>
    <w:rsid w:val="003F078C"/>
    <w:rsid w:val="003F331F"/>
    <w:rsid w:val="003F48A7"/>
    <w:rsid w:val="004031CE"/>
    <w:rsid w:val="00411993"/>
    <w:rsid w:val="00412C23"/>
    <w:rsid w:val="0041730B"/>
    <w:rsid w:val="004207D7"/>
    <w:rsid w:val="00426C7E"/>
    <w:rsid w:val="00430435"/>
    <w:rsid w:val="004311CB"/>
    <w:rsid w:val="004404D5"/>
    <w:rsid w:val="004421D2"/>
    <w:rsid w:val="00451BDF"/>
    <w:rsid w:val="004637A1"/>
    <w:rsid w:val="00463D46"/>
    <w:rsid w:val="004674FF"/>
    <w:rsid w:val="0046790B"/>
    <w:rsid w:val="00474FFD"/>
    <w:rsid w:val="00481BAB"/>
    <w:rsid w:val="00487856"/>
    <w:rsid w:val="00487F83"/>
    <w:rsid w:val="00494C03"/>
    <w:rsid w:val="004A0DED"/>
    <w:rsid w:val="004A1745"/>
    <w:rsid w:val="004A686D"/>
    <w:rsid w:val="004B103E"/>
    <w:rsid w:val="004B105F"/>
    <w:rsid w:val="004B4E28"/>
    <w:rsid w:val="004B7A4F"/>
    <w:rsid w:val="004C4DF0"/>
    <w:rsid w:val="004E0E7B"/>
    <w:rsid w:val="004F1974"/>
    <w:rsid w:val="004F521F"/>
    <w:rsid w:val="00506280"/>
    <w:rsid w:val="0051230A"/>
    <w:rsid w:val="00513BC6"/>
    <w:rsid w:val="00517FBC"/>
    <w:rsid w:val="0053408C"/>
    <w:rsid w:val="00540374"/>
    <w:rsid w:val="005441A4"/>
    <w:rsid w:val="0054440B"/>
    <w:rsid w:val="0055495D"/>
    <w:rsid w:val="00554B30"/>
    <w:rsid w:val="0057159B"/>
    <w:rsid w:val="00571690"/>
    <w:rsid w:val="00572D37"/>
    <w:rsid w:val="0057398A"/>
    <w:rsid w:val="00576852"/>
    <w:rsid w:val="00576E75"/>
    <w:rsid w:val="005827F4"/>
    <w:rsid w:val="00585B1D"/>
    <w:rsid w:val="00592A9D"/>
    <w:rsid w:val="005A0AA4"/>
    <w:rsid w:val="005A3F4F"/>
    <w:rsid w:val="005A5E5F"/>
    <w:rsid w:val="005B0106"/>
    <w:rsid w:val="005B742F"/>
    <w:rsid w:val="005C2E1C"/>
    <w:rsid w:val="005C4502"/>
    <w:rsid w:val="005C6820"/>
    <w:rsid w:val="005D1751"/>
    <w:rsid w:val="005D6CFC"/>
    <w:rsid w:val="005E190C"/>
    <w:rsid w:val="005E1C23"/>
    <w:rsid w:val="005E5FAC"/>
    <w:rsid w:val="005E6929"/>
    <w:rsid w:val="005F59E1"/>
    <w:rsid w:val="00601A87"/>
    <w:rsid w:val="006023E0"/>
    <w:rsid w:val="00610EF6"/>
    <w:rsid w:val="006112AB"/>
    <w:rsid w:val="006126A0"/>
    <w:rsid w:val="00612EC2"/>
    <w:rsid w:val="00622751"/>
    <w:rsid w:val="0062367D"/>
    <w:rsid w:val="006349E8"/>
    <w:rsid w:val="00637D6F"/>
    <w:rsid w:val="00645D1B"/>
    <w:rsid w:val="00652AB9"/>
    <w:rsid w:val="00655929"/>
    <w:rsid w:val="00663681"/>
    <w:rsid w:val="006638A9"/>
    <w:rsid w:val="00674C87"/>
    <w:rsid w:val="00690828"/>
    <w:rsid w:val="006944B4"/>
    <w:rsid w:val="00697825"/>
    <w:rsid w:val="006A3657"/>
    <w:rsid w:val="006A3FF0"/>
    <w:rsid w:val="006A691A"/>
    <w:rsid w:val="006B17D5"/>
    <w:rsid w:val="006B471B"/>
    <w:rsid w:val="006C1CF7"/>
    <w:rsid w:val="006D6827"/>
    <w:rsid w:val="006E050F"/>
    <w:rsid w:val="006F124F"/>
    <w:rsid w:val="00700C60"/>
    <w:rsid w:val="00701458"/>
    <w:rsid w:val="00702AC6"/>
    <w:rsid w:val="00703B35"/>
    <w:rsid w:val="00706FC7"/>
    <w:rsid w:val="007107C9"/>
    <w:rsid w:val="00711CCA"/>
    <w:rsid w:val="00713213"/>
    <w:rsid w:val="007155AC"/>
    <w:rsid w:val="007155F1"/>
    <w:rsid w:val="0071788A"/>
    <w:rsid w:val="00722F66"/>
    <w:rsid w:val="0072303F"/>
    <w:rsid w:val="00724FEE"/>
    <w:rsid w:val="007409DF"/>
    <w:rsid w:val="0074401A"/>
    <w:rsid w:val="007542F1"/>
    <w:rsid w:val="00756938"/>
    <w:rsid w:val="00765098"/>
    <w:rsid w:val="00790CCE"/>
    <w:rsid w:val="00792625"/>
    <w:rsid w:val="00793951"/>
    <w:rsid w:val="007A71AD"/>
    <w:rsid w:val="007A75A5"/>
    <w:rsid w:val="007B02CA"/>
    <w:rsid w:val="007C7312"/>
    <w:rsid w:val="007C78B7"/>
    <w:rsid w:val="007D2B3C"/>
    <w:rsid w:val="007D49F4"/>
    <w:rsid w:val="007D792C"/>
    <w:rsid w:val="007F2D1C"/>
    <w:rsid w:val="008028D9"/>
    <w:rsid w:val="00803B20"/>
    <w:rsid w:val="00807170"/>
    <w:rsid w:val="008249D0"/>
    <w:rsid w:val="00825C29"/>
    <w:rsid w:val="008305E9"/>
    <w:rsid w:val="0083185D"/>
    <w:rsid w:val="00837943"/>
    <w:rsid w:val="00840265"/>
    <w:rsid w:val="008428A0"/>
    <w:rsid w:val="00854D04"/>
    <w:rsid w:val="00862A2A"/>
    <w:rsid w:val="00876B27"/>
    <w:rsid w:val="008805BF"/>
    <w:rsid w:val="00880F77"/>
    <w:rsid w:val="00893B07"/>
    <w:rsid w:val="0089687E"/>
    <w:rsid w:val="008A6798"/>
    <w:rsid w:val="008B2DAB"/>
    <w:rsid w:val="008C1FD2"/>
    <w:rsid w:val="008D09F4"/>
    <w:rsid w:val="008D1ED6"/>
    <w:rsid w:val="008D3B8B"/>
    <w:rsid w:val="008E1D7C"/>
    <w:rsid w:val="008E691F"/>
    <w:rsid w:val="008F0836"/>
    <w:rsid w:val="008F5C9E"/>
    <w:rsid w:val="00901F52"/>
    <w:rsid w:val="00906744"/>
    <w:rsid w:val="00912ED4"/>
    <w:rsid w:val="0091469B"/>
    <w:rsid w:val="00921982"/>
    <w:rsid w:val="009235AF"/>
    <w:rsid w:val="009242E1"/>
    <w:rsid w:val="00926FA1"/>
    <w:rsid w:val="009279F8"/>
    <w:rsid w:val="009341E6"/>
    <w:rsid w:val="00937773"/>
    <w:rsid w:val="00945206"/>
    <w:rsid w:val="009517E0"/>
    <w:rsid w:val="00954A71"/>
    <w:rsid w:val="00954B12"/>
    <w:rsid w:val="009573E4"/>
    <w:rsid w:val="00961CAB"/>
    <w:rsid w:val="009713A3"/>
    <w:rsid w:val="009714AA"/>
    <w:rsid w:val="0097281D"/>
    <w:rsid w:val="00982763"/>
    <w:rsid w:val="009833D5"/>
    <w:rsid w:val="00984B0C"/>
    <w:rsid w:val="00985045"/>
    <w:rsid w:val="00987629"/>
    <w:rsid w:val="00991E91"/>
    <w:rsid w:val="0099324D"/>
    <w:rsid w:val="0099576E"/>
    <w:rsid w:val="009A0428"/>
    <w:rsid w:val="009A3D9F"/>
    <w:rsid w:val="009A782E"/>
    <w:rsid w:val="009D056C"/>
    <w:rsid w:val="009D1A3D"/>
    <w:rsid w:val="009D3A8E"/>
    <w:rsid w:val="009E0098"/>
    <w:rsid w:val="009E6647"/>
    <w:rsid w:val="009E6C8E"/>
    <w:rsid w:val="00A02A5F"/>
    <w:rsid w:val="00A05779"/>
    <w:rsid w:val="00A0654C"/>
    <w:rsid w:val="00A10A22"/>
    <w:rsid w:val="00A10CE5"/>
    <w:rsid w:val="00A22D73"/>
    <w:rsid w:val="00A24E34"/>
    <w:rsid w:val="00A25923"/>
    <w:rsid w:val="00A350E7"/>
    <w:rsid w:val="00A372BC"/>
    <w:rsid w:val="00A375E3"/>
    <w:rsid w:val="00A401B8"/>
    <w:rsid w:val="00A46BC0"/>
    <w:rsid w:val="00A6723B"/>
    <w:rsid w:val="00A7090C"/>
    <w:rsid w:val="00A7412B"/>
    <w:rsid w:val="00A76960"/>
    <w:rsid w:val="00A8087D"/>
    <w:rsid w:val="00A81DF4"/>
    <w:rsid w:val="00A90D1B"/>
    <w:rsid w:val="00AA4454"/>
    <w:rsid w:val="00AC2997"/>
    <w:rsid w:val="00AC3003"/>
    <w:rsid w:val="00AC562E"/>
    <w:rsid w:val="00AE2A10"/>
    <w:rsid w:val="00AE3893"/>
    <w:rsid w:val="00AE49C6"/>
    <w:rsid w:val="00AE71BC"/>
    <w:rsid w:val="00AE7305"/>
    <w:rsid w:val="00AF4294"/>
    <w:rsid w:val="00B17266"/>
    <w:rsid w:val="00B26C75"/>
    <w:rsid w:val="00B34D8A"/>
    <w:rsid w:val="00B37B1F"/>
    <w:rsid w:val="00B437B6"/>
    <w:rsid w:val="00B52341"/>
    <w:rsid w:val="00B553B5"/>
    <w:rsid w:val="00B64888"/>
    <w:rsid w:val="00B700E9"/>
    <w:rsid w:val="00B777FD"/>
    <w:rsid w:val="00B80CBC"/>
    <w:rsid w:val="00B83755"/>
    <w:rsid w:val="00BA255F"/>
    <w:rsid w:val="00BB1528"/>
    <w:rsid w:val="00BB34D9"/>
    <w:rsid w:val="00BB5A0F"/>
    <w:rsid w:val="00BB68F9"/>
    <w:rsid w:val="00BC1566"/>
    <w:rsid w:val="00BC3664"/>
    <w:rsid w:val="00BC6D5C"/>
    <w:rsid w:val="00BD008F"/>
    <w:rsid w:val="00BD2125"/>
    <w:rsid w:val="00BD4CDC"/>
    <w:rsid w:val="00BD6C7F"/>
    <w:rsid w:val="00BD7E89"/>
    <w:rsid w:val="00BE6BDD"/>
    <w:rsid w:val="00BF42FF"/>
    <w:rsid w:val="00C05405"/>
    <w:rsid w:val="00C05D48"/>
    <w:rsid w:val="00C0672D"/>
    <w:rsid w:val="00C23438"/>
    <w:rsid w:val="00C27CB1"/>
    <w:rsid w:val="00C311E5"/>
    <w:rsid w:val="00C33A8F"/>
    <w:rsid w:val="00C41E49"/>
    <w:rsid w:val="00C473D1"/>
    <w:rsid w:val="00C54F6A"/>
    <w:rsid w:val="00C571FC"/>
    <w:rsid w:val="00C73F4F"/>
    <w:rsid w:val="00C745D5"/>
    <w:rsid w:val="00C758AF"/>
    <w:rsid w:val="00C822AA"/>
    <w:rsid w:val="00C86E35"/>
    <w:rsid w:val="00C94D5E"/>
    <w:rsid w:val="00C96240"/>
    <w:rsid w:val="00C9748F"/>
    <w:rsid w:val="00CA2718"/>
    <w:rsid w:val="00CA3976"/>
    <w:rsid w:val="00CB3C1F"/>
    <w:rsid w:val="00CB6F08"/>
    <w:rsid w:val="00CC1EA6"/>
    <w:rsid w:val="00CC6FF3"/>
    <w:rsid w:val="00CD3FD9"/>
    <w:rsid w:val="00CD4442"/>
    <w:rsid w:val="00CE1D1F"/>
    <w:rsid w:val="00CF6F18"/>
    <w:rsid w:val="00D0286F"/>
    <w:rsid w:val="00D04A40"/>
    <w:rsid w:val="00D11A88"/>
    <w:rsid w:val="00D12B5D"/>
    <w:rsid w:val="00D13A91"/>
    <w:rsid w:val="00D16550"/>
    <w:rsid w:val="00D2197E"/>
    <w:rsid w:val="00D26023"/>
    <w:rsid w:val="00D33752"/>
    <w:rsid w:val="00D35111"/>
    <w:rsid w:val="00D41E65"/>
    <w:rsid w:val="00D42094"/>
    <w:rsid w:val="00D43C03"/>
    <w:rsid w:val="00D46CE7"/>
    <w:rsid w:val="00D50473"/>
    <w:rsid w:val="00D60BBA"/>
    <w:rsid w:val="00D618E1"/>
    <w:rsid w:val="00D62D1E"/>
    <w:rsid w:val="00D66D2D"/>
    <w:rsid w:val="00D707BE"/>
    <w:rsid w:val="00D729BB"/>
    <w:rsid w:val="00D94671"/>
    <w:rsid w:val="00DA043A"/>
    <w:rsid w:val="00DA3128"/>
    <w:rsid w:val="00DA40AA"/>
    <w:rsid w:val="00DA5916"/>
    <w:rsid w:val="00DA796F"/>
    <w:rsid w:val="00DC0363"/>
    <w:rsid w:val="00DC3590"/>
    <w:rsid w:val="00DE161C"/>
    <w:rsid w:val="00DE18D9"/>
    <w:rsid w:val="00DE48BE"/>
    <w:rsid w:val="00DE4F41"/>
    <w:rsid w:val="00DE7B22"/>
    <w:rsid w:val="00DF0ED4"/>
    <w:rsid w:val="00DF1143"/>
    <w:rsid w:val="00DF70B2"/>
    <w:rsid w:val="00E05FED"/>
    <w:rsid w:val="00E10938"/>
    <w:rsid w:val="00E218F3"/>
    <w:rsid w:val="00E222AB"/>
    <w:rsid w:val="00E25FB6"/>
    <w:rsid w:val="00E26366"/>
    <w:rsid w:val="00E375ED"/>
    <w:rsid w:val="00E42D24"/>
    <w:rsid w:val="00E53E56"/>
    <w:rsid w:val="00E56189"/>
    <w:rsid w:val="00E57349"/>
    <w:rsid w:val="00E576B4"/>
    <w:rsid w:val="00E84ACA"/>
    <w:rsid w:val="00E904A7"/>
    <w:rsid w:val="00EA5D00"/>
    <w:rsid w:val="00EA6D5D"/>
    <w:rsid w:val="00EB0831"/>
    <w:rsid w:val="00EB102B"/>
    <w:rsid w:val="00EB2A89"/>
    <w:rsid w:val="00EC1570"/>
    <w:rsid w:val="00EC1F52"/>
    <w:rsid w:val="00EC2289"/>
    <w:rsid w:val="00EC4246"/>
    <w:rsid w:val="00EE0AAD"/>
    <w:rsid w:val="00EE1D01"/>
    <w:rsid w:val="00EE5BCE"/>
    <w:rsid w:val="00EE600B"/>
    <w:rsid w:val="00EF0AFC"/>
    <w:rsid w:val="00EF633C"/>
    <w:rsid w:val="00EF7A95"/>
    <w:rsid w:val="00F070DF"/>
    <w:rsid w:val="00F1046A"/>
    <w:rsid w:val="00F13A42"/>
    <w:rsid w:val="00F300E1"/>
    <w:rsid w:val="00F3391A"/>
    <w:rsid w:val="00F3601A"/>
    <w:rsid w:val="00F4076D"/>
    <w:rsid w:val="00F441D5"/>
    <w:rsid w:val="00F44FB7"/>
    <w:rsid w:val="00F4702B"/>
    <w:rsid w:val="00F50521"/>
    <w:rsid w:val="00F5255C"/>
    <w:rsid w:val="00F66915"/>
    <w:rsid w:val="00F66F26"/>
    <w:rsid w:val="00F700F6"/>
    <w:rsid w:val="00F75636"/>
    <w:rsid w:val="00F75A39"/>
    <w:rsid w:val="00F86BD5"/>
    <w:rsid w:val="00F91C08"/>
    <w:rsid w:val="00F92696"/>
    <w:rsid w:val="00FA4CE4"/>
    <w:rsid w:val="00FB579D"/>
    <w:rsid w:val="00FC3CAA"/>
    <w:rsid w:val="00FD2F9E"/>
    <w:rsid w:val="00FE1928"/>
    <w:rsid w:val="00FF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2</cp:revision>
  <cp:lastPrinted>2016-11-17T17:55:00Z</cp:lastPrinted>
  <dcterms:created xsi:type="dcterms:W3CDTF">2016-11-17T17:59:00Z</dcterms:created>
  <dcterms:modified xsi:type="dcterms:W3CDTF">2016-11-17T17:59:00Z</dcterms:modified>
</cp:coreProperties>
</file>