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D222FD" w:rsidTr="00D22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876B27" w:rsidRPr="00D222FD" w:rsidRDefault="00876B27" w:rsidP="00D222FD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D222FD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876B27" w:rsidRPr="00D222FD" w:rsidTr="00D222FD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876B27" w:rsidRPr="00D222FD" w:rsidRDefault="00876B27" w:rsidP="00D222FD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D222FD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shd w:val="clear" w:color="auto" w:fill="auto"/>
          </w:tcPr>
          <w:p w:rsidR="00876B27" w:rsidRPr="00D222FD" w:rsidRDefault="003158FB" w:rsidP="00D22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222FD">
              <w:rPr>
                <w:rFonts w:cstheme="minorHAnsi"/>
              </w:rPr>
              <w:t>Director de C</w:t>
            </w:r>
            <w:r w:rsidR="00E82468" w:rsidRPr="00D222FD">
              <w:rPr>
                <w:rFonts w:cstheme="minorHAnsi"/>
              </w:rPr>
              <w:t>arrera</w:t>
            </w:r>
          </w:p>
        </w:tc>
      </w:tr>
      <w:tr w:rsidR="00876B27" w:rsidRPr="00D222FD" w:rsidTr="00D22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876B27" w:rsidRPr="00D222FD" w:rsidRDefault="00876B27" w:rsidP="00D222FD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D222FD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C3590" w:rsidRPr="00D222FD" w:rsidRDefault="00861CAB" w:rsidP="00D222FD">
            <w:pPr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              </w:t>
            </w:r>
            <w:r w:rsidR="00E82468" w:rsidRPr="00D222FD">
              <w:rPr>
                <w:rFonts w:cstheme="minorHAnsi"/>
              </w:rPr>
              <w:t xml:space="preserve">Director </w:t>
            </w:r>
            <w:r w:rsidR="007629E1" w:rsidRPr="00D222FD">
              <w:rPr>
                <w:rFonts w:cstheme="minorHAnsi"/>
              </w:rPr>
              <w:t>Académico</w:t>
            </w:r>
          </w:p>
        </w:tc>
      </w:tr>
      <w:tr w:rsidR="00876B27" w:rsidRPr="00D222FD" w:rsidTr="00D222FD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876B27" w:rsidRPr="00D222FD" w:rsidRDefault="00876B27" w:rsidP="00D222FD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D222FD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shd w:val="clear" w:color="auto" w:fill="auto"/>
          </w:tcPr>
          <w:p w:rsidR="00876B27" w:rsidRPr="00D222FD" w:rsidRDefault="00442A3A" w:rsidP="00D22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222FD">
              <w:rPr>
                <w:rFonts w:cstheme="minorHAnsi"/>
              </w:rPr>
              <w:t>Secretaria, Profesores de Asignatura,  Profesores de Tiempo Completo y P</w:t>
            </w:r>
            <w:r w:rsidR="00E82468" w:rsidRPr="00D222FD">
              <w:rPr>
                <w:rFonts w:cstheme="minorHAnsi"/>
              </w:rPr>
              <w:t xml:space="preserve">rofesor de </w:t>
            </w:r>
            <w:r w:rsidRPr="00D222FD">
              <w:rPr>
                <w:rFonts w:cstheme="minorHAnsi"/>
              </w:rPr>
              <w:t>Medio T</w:t>
            </w:r>
            <w:r w:rsidR="00E82468" w:rsidRPr="00D222FD">
              <w:rPr>
                <w:rFonts w:cstheme="minorHAnsi"/>
              </w:rPr>
              <w:t>iempo.</w:t>
            </w:r>
          </w:p>
        </w:tc>
      </w:tr>
      <w:tr w:rsidR="00876B27" w:rsidRPr="00D222FD" w:rsidTr="00D222FD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876B27" w:rsidRPr="00D222FD" w:rsidRDefault="00876B27" w:rsidP="00D222FD">
            <w:pPr>
              <w:pStyle w:val="Prrafodelista"/>
              <w:numPr>
                <w:ilvl w:val="0"/>
                <w:numId w:val="1"/>
              </w:numPr>
              <w:ind w:right="616"/>
              <w:rPr>
                <w:rFonts w:cstheme="minorHAnsi"/>
                <w:b/>
              </w:rPr>
            </w:pPr>
            <w:r w:rsidRPr="00D222FD">
              <w:rPr>
                <w:rFonts w:cstheme="minorHAnsi"/>
                <w:b/>
              </w:rPr>
              <w:t>PERFIL DEL PUES</w:t>
            </w:r>
            <w:r w:rsidR="0053408C" w:rsidRPr="00D222FD">
              <w:rPr>
                <w:rFonts w:cstheme="minorHAnsi"/>
                <w:b/>
              </w:rPr>
              <w:t>T</w:t>
            </w:r>
            <w:r w:rsidRPr="00D222FD">
              <w:rPr>
                <w:rFonts w:cstheme="minorHAnsi"/>
                <w:b/>
              </w:rPr>
              <w:t xml:space="preserve">O </w:t>
            </w:r>
          </w:p>
        </w:tc>
      </w:tr>
      <w:tr w:rsidR="00876B27" w:rsidRPr="00D222FD" w:rsidTr="00D222FD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451BDF" w:rsidRPr="00D222FD" w:rsidRDefault="00876B27" w:rsidP="00D222FD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D222FD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shd w:val="clear" w:color="auto" w:fill="auto"/>
          </w:tcPr>
          <w:p w:rsidR="00876B27" w:rsidRPr="00D222FD" w:rsidRDefault="003D5F6B" w:rsidP="00D22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222FD">
              <w:rPr>
                <w:rFonts w:cstheme="minorHAnsi"/>
              </w:rPr>
              <w:t>Licenciatura o ingeniería</w:t>
            </w:r>
          </w:p>
        </w:tc>
      </w:tr>
      <w:tr w:rsidR="00451BDF" w:rsidRPr="00D222FD" w:rsidTr="00D222FD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A05779" w:rsidRPr="00D222FD" w:rsidRDefault="00A05779" w:rsidP="00D222FD">
            <w:pPr>
              <w:pStyle w:val="Prrafodelista"/>
              <w:ind w:right="616"/>
              <w:rPr>
                <w:rFonts w:cstheme="minorHAnsi"/>
                <w:b/>
              </w:rPr>
            </w:pPr>
          </w:p>
          <w:p w:rsidR="00451BDF" w:rsidRPr="00D222FD" w:rsidRDefault="00A46BC0" w:rsidP="00D222FD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D222FD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46BC0" w:rsidRPr="00D222FD" w:rsidRDefault="00AB08AE" w:rsidP="00D222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222FD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F3BD61" wp14:editId="77B5197D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BC0" w:rsidRPr="00A24954" w:rsidRDefault="003D5F6B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26" style="position:absolute;left:0;text-align:left;margin-left:199.8pt;margin-top:9.65pt;width:21.75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">
                      <v:textbox>
                        <w:txbxContent>
                          <w:p w:rsidR="00A46BC0" w:rsidRPr="00A24954" w:rsidRDefault="003D5F6B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222FD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9FB5C9" wp14:editId="7F0DD714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BC0" w:rsidRPr="00A24954" w:rsidRDefault="00A46BC0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12.8pt;margin-top:10.4pt;width:21.7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DJ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O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">
                      <v:textbox>
                        <w:txbxContent>
                          <w:p w:rsidR="00A46BC0" w:rsidRPr="00A24954" w:rsidRDefault="00A46BC0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222FD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010C3B" wp14:editId="303F17EA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BC0" w:rsidRPr="00A24954" w:rsidRDefault="00A46BC0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22.95pt;margin-top:10.4pt;width:21.75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">
                      <v:textbox>
                        <w:txbxContent>
                          <w:p w:rsidR="00A46BC0" w:rsidRPr="00A24954" w:rsidRDefault="00A46BC0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51BDF" w:rsidRPr="00D222FD" w:rsidRDefault="00A46BC0" w:rsidP="00D222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222FD">
              <w:rPr>
                <w:rFonts w:cstheme="minorHAnsi"/>
              </w:rPr>
              <w:t xml:space="preserve"> </w:t>
            </w:r>
            <w:r w:rsidR="00555CD5" w:rsidRPr="00D222FD">
              <w:rPr>
                <w:rFonts w:cstheme="minorHAnsi"/>
              </w:rPr>
              <w:t xml:space="preserve">                     </w:t>
            </w:r>
            <w:r w:rsidRPr="00D222FD">
              <w:rPr>
                <w:rFonts w:cstheme="minorHAnsi"/>
              </w:rPr>
              <w:t xml:space="preserve">Femenino    </w:t>
            </w:r>
            <w:r w:rsidR="00555CD5" w:rsidRPr="00D222FD">
              <w:rPr>
                <w:rFonts w:cstheme="minorHAnsi"/>
              </w:rPr>
              <w:t xml:space="preserve">      </w:t>
            </w:r>
            <w:r w:rsidRPr="00D222FD">
              <w:rPr>
                <w:rFonts w:cstheme="minorHAnsi"/>
              </w:rPr>
              <w:t xml:space="preserve">        Masculino   </w:t>
            </w:r>
            <w:r w:rsidR="00555CD5" w:rsidRPr="00D222FD">
              <w:rPr>
                <w:rFonts w:cstheme="minorHAnsi"/>
              </w:rPr>
              <w:t xml:space="preserve">   </w:t>
            </w:r>
            <w:r w:rsidRPr="00D222FD">
              <w:rPr>
                <w:rFonts w:cstheme="minorHAnsi"/>
              </w:rPr>
              <w:t xml:space="preserve">          Indistinto</w:t>
            </w:r>
          </w:p>
          <w:p w:rsidR="00A46BC0" w:rsidRPr="00D222FD" w:rsidRDefault="00A46BC0" w:rsidP="00D222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876B27" w:rsidRPr="00D222FD" w:rsidTr="00D222FD">
        <w:tblPrEx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876B27" w:rsidRPr="00D222FD" w:rsidRDefault="00876B27" w:rsidP="00D222FD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ind w:right="616"/>
              <w:rPr>
                <w:rFonts w:cstheme="minorHAnsi"/>
                <w:b/>
              </w:rPr>
            </w:pPr>
            <w:r w:rsidRPr="00D222FD">
              <w:rPr>
                <w:rFonts w:cstheme="minorHAnsi"/>
                <w:b/>
              </w:rPr>
              <w:t>EXPERIENCIA LABORAL</w:t>
            </w:r>
            <w:r w:rsidRPr="00D222FD">
              <w:rPr>
                <w:rFonts w:cstheme="minorHAnsi"/>
                <w:b/>
              </w:rPr>
              <w:tab/>
            </w:r>
          </w:p>
        </w:tc>
      </w:tr>
      <w:tr w:rsidR="00876B27" w:rsidRPr="00D222FD" w:rsidTr="00D222FD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43C03" w:rsidRPr="00D222FD" w:rsidRDefault="008D0CF8" w:rsidP="00D222FD">
            <w:pPr>
              <w:ind w:right="616"/>
              <w:jc w:val="both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Mínima de 1 año en puesto similar </w:t>
            </w:r>
          </w:p>
        </w:tc>
      </w:tr>
      <w:tr w:rsidR="00876B27" w:rsidRPr="00D222FD" w:rsidTr="00D222FD">
        <w:tblPrEx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876B27" w:rsidRPr="00D222FD" w:rsidRDefault="0082689D" w:rsidP="00D222FD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ind w:right="616"/>
              <w:rPr>
                <w:rFonts w:cstheme="minorHAnsi"/>
                <w:b/>
              </w:rPr>
            </w:pPr>
            <w:r w:rsidRPr="00D222FD">
              <w:rPr>
                <w:rFonts w:cstheme="minorHAnsi"/>
                <w:b/>
              </w:rPr>
              <w:t xml:space="preserve">CONOCIMIENTOS ,  APTITUDES Y HABILIDADES </w:t>
            </w:r>
            <w:r w:rsidR="00876B27" w:rsidRPr="00D222FD">
              <w:rPr>
                <w:rFonts w:cstheme="minorHAnsi"/>
                <w:b/>
              </w:rPr>
              <w:tab/>
            </w:r>
          </w:p>
        </w:tc>
      </w:tr>
      <w:tr w:rsidR="00876B27" w:rsidRPr="00D222FD" w:rsidTr="00D222FD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19D7" w:rsidRPr="00D222FD" w:rsidRDefault="008919D7" w:rsidP="00D222FD">
            <w:pPr>
              <w:pStyle w:val="Prrafodelista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D222FD">
              <w:rPr>
                <w:rFonts w:cstheme="minorHAnsi"/>
              </w:rPr>
              <w:t>Habilidad para el manejo de las relaciones humanas.</w:t>
            </w:r>
          </w:p>
          <w:p w:rsidR="008919D7" w:rsidRPr="00D222FD" w:rsidRDefault="008919D7" w:rsidP="00D222FD">
            <w:pPr>
              <w:pStyle w:val="Prrafodelista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D222FD">
              <w:rPr>
                <w:rFonts w:cstheme="minorHAnsi"/>
              </w:rPr>
              <w:t>Capacidad de liderazgo,  toma de decisiones, análisis e interpretación.</w:t>
            </w:r>
          </w:p>
          <w:p w:rsidR="008919D7" w:rsidRPr="00D222FD" w:rsidRDefault="008919D7" w:rsidP="00D222FD">
            <w:pPr>
              <w:pStyle w:val="Prrafodelista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D222FD">
              <w:rPr>
                <w:rFonts w:cstheme="minorHAnsi"/>
              </w:rPr>
              <w:t>Don de mando.</w:t>
            </w:r>
          </w:p>
          <w:p w:rsidR="008919D7" w:rsidRPr="00D222FD" w:rsidRDefault="008919D7" w:rsidP="00D222FD">
            <w:pPr>
              <w:pStyle w:val="Prrafodelista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D222FD">
              <w:rPr>
                <w:rFonts w:cstheme="minorHAnsi"/>
              </w:rPr>
              <w:t>Poseer visión estratégica.</w:t>
            </w:r>
          </w:p>
          <w:p w:rsidR="008919D7" w:rsidRPr="00D222FD" w:rsidRDefault="008919D7" w:rsidP="00D222FD">
            <w:pPr>
              <w:pStyle w:val="Prrafodelista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D222FD">
              <w:rPr>
                <w:rFonts w:cstheme="minorHAnsi"/>
              </w:rPr>
              <w:t>Criterio para el análisis de la documentación del trabajo, y aplicación de material didáctico.</w:t>
            </w:r>
          </w:p>
          <w:p w:rsidR="008919D7" w:rsidRPr="00D222FD" w:rsidRDefault="008919D7" w:rsidP="00D222FD">
            <w:pPr>
              <w:pStyle w:val="Prrafodelista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D222FD">
              <w:rPr>
                <w:rFonts w:cstheme="minorHAnsi"/>
              </w:rPr>
              <w:t>Criterio para la evaluación del desempeño.</w:t>
            </w:r>
          </w:p>
          <w:p w:rsidR="003D787C" w:rsidRPr="00D222FD" w:rsidRDefault="0002203F" w:rsidP="00D222FD">
            <w:pPr>
              <w:pStyle w:val="Prrafodelista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D222FD">
              <w:rPr>
                <w:rFonts w:cstheme="minorHAnsi"/>
              </w:rPr>
              <w:t>Destreza</w:t>
            </w:r>
            <w:r w:rsidR="008919D7" w:rsidRPr="00D222FD">
              <w:rPr>
                <w:rFonts w:cstheme="minorHAnsi"/>
              </w:rPr>
              <w:t xml:space="preserve"> para determinar el impacto de sus actividades en el logro de los objetivos institucionales</w:t>
            </w:r>
          </w:p>
        </w:tc>
      </w:tr>
      <w:tr w:rsidR="000F118E" w:rsidRPr="00D222FD" w:rsidTr="00D222FD">
        <w:tblPrEx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0F118E" w:rsidRPr="00D222FD" w:rsidRDefault="00CC0C5D" w:rsidP="00D222FD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ind w:right="616"/>
              <w:jc w:val="both"/>
              <w:rPr>
                <w:rFonts w:cstheme="minorHAnsi"/>
                <w:b/>
              </w:rPr>
            </w:pPr>
            <w:r w:rsidRPr="00D222FD">
              <w:rPr>
                <w:rFonts w:cstheme="minorHAnsi"/>
                <w:b/>
              </w:rPr>
              <w:t>DESCRIPCIÓN DEL PUESTO</w:t>
            </w:r>
          </w:p>
        </w:tc>
      </w:tr>
      <w:tr w:rsidR="00876B27" w:rsidRPr="00D222FD" w:rsidTr="00D222FD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876B27" w:rsidRPr="00D222FD" w:rsidRDefault="008E691F" w:rsidP="00D222FD">
            <w:pPr>
              <w:pStyle w:val="Prrafodelista"/>
              <w:numPr>
                <w:ilvl w:val="0"/>
                <w:numId w:val="22"/>
              </w:numPr>
              <w:tabs>
                <w:tab w:val="left" w:pos="8955"/>
              </w:tabs>
              <w:ind w:right="616"/>
              <w:rPr>
                <w:rFonts w:cstheme="minorHAnsi"/>
                <w:b/>
              </w:rPr>
            </w:pPr>
            <w:r w:rsidRPr="00D222FD">
              <w:rPr>
                <w:rFonts w:cstheme="minorHAnsi"/>
                <w:b/>
              </w:rPr>
              <w:t>ESFUER</w:t>
            </w:r>
            <w:r w:rsidR="00876B27" w:rsidRPr="00D222FD">
              <w:rPr>
                <w:rFonts w:cstheme="minorHAnsi"/>
                <w:b/>
              </w:rPr>
              <w:t xml:space="preserve">ZO </w:t>
            </w:r>
            <w:r w:rsidR="00876B27" w:rsidRPr="00D222FD">
              <w:rPr>
                <w:rFonts w:cstheme="minorHAnsi"/>
                <w:b/>
              </w:rPr>
              <w:tab/>
            </w:r>
          </w:p>
        </w:tc>
      </w:tr>
      <w:tr w:rsidR="00876B27" w:rsidRPr="00D222FD" w:rsidTr="00D222FD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6B27" w:rsidRPr="00D222FD" w:rsidRDefault="00AB08AE" w:rsidP="00D222FD">
            <w:pPr>
              <w:jc w:val="both"/>
              <w:rPr>
                <w:rFonts w:cstheme="minorHAnsi"/>
                <w:b/>
              </w:rPr>
            </w:pPr>
            <w:r w:rsidRPr="00D222FD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8535BC" wp14:editId="346B634F">
                      <wp:simplePos x="0" y="0"/>
                      <wp:positionH relativeFrom="column">
                        <wp:posOffset>2209165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B27" w:rsidRPr="00A24954" w:rsidRDefault="003158FB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left:0;text-align:left;margin-left:173.95pt;margin-top:7.85pt;width:21.7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">
                      <v:textbox>
                        <w:txbxContent>
                          <w:p w:rsidR="00876B27" w:rsidRPr="00A24954" w:rsidRDefault="003158FB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222FD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CDAAD7" wp14:editId="6B1FA51D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30" style="position:absolute;left:0;text-align:left;margin-left:234.7pt;margin-top:7.85pt;width:21.7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">
                      <v:textbox>
                        <w:txbxContent>
                          <w:p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222FD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0E2D6A" wp14:editId="12F11A4C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1" style="position:absolute;left:0;text-align:left;margin-left:93.05pt;margin-top:7.85pt;width:21.7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">
                      <v:textbox>
                        <w:txbxContent>
                          <w:p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76B27" w:rsidRPr="00D222FD" w:rsidRDefault="00876B27" w:rsidP="00D222FD">
            <w:pPr>
              <w:jc w:val="both"/>
              <w:rPr>
                <w:rFonts w:cstheme="minorHAnsi"/>
                <w:b/>
              </w:rPr>
            </w:pPr>
            <w:r w:rsidRPr="00D222FD">
              <w:rPr>
                <w:rFonts w:cstheme="minorHAnsi"/>
                <w:b/>
              </w:rPr>
              <w:t>Mental</w:t>
            </w:r>
            <w:r w:rsidR="003158FB" w:rsidRPr="00D222FD">
              <w:rPr>
                <w:rFonts w:cstheme="minorHAnsi"/>
                <w:b/>
              </w:rPr>
              <w:t xml:space="preserve"> y/o Visual</w:t>
            </w:r>
            <w:r w:rsidRPr="00D222FD">
              <w:rPr>
                <w:rFonts w:cstheme="minorHAnsi"/>
                <w:b/>
              </w:rPr>
              <w:t xml:space="preserve">:    </w:t>
            </w:r>
            <w:r w:rsidR="00555CD5" w:rsidRPr="00D222FD">
              <w:rPr>
                <w:rFonts w:cstheme="minorHAnsi"/>
                <w:b/>
              </w:rPr>
              <w:t xml:space="preserve">          </w:t>
            </w:r>
            <w:r w:rsidRPr="00D222FD">
              <w:rPr>
                <w:rFonts w:cstheme="minorHAnsi"/>
                <w:b/>
              </w:rPr>
              <w:t xml:space="preserve">  </w:t>
            </w:r>
            <w:r w:rsidRPr="00D222FD">
              <w:rPr>
                <w:rFonts w:cstheme="minorHAnsi"/>
              </w:rPr>
              <w:t xml:space="preserve">Promedio  </w:t>
            </w:r>
            <w:r w:rsidR="00555CD5" w:rsidRPr="00D222FD">
              <w:rPr>
                <w:rFonts w:cstheme="minorHAnsi"/>
              </w:rPr>
              <w:t xml:space="preserve">       </w:t>
            </w:r>
            <w:r w:rsidRPr="00D222FD">
              <w:rPr>
                <w:rFonts w:cstheme="minorHAnsi"/>
              </w:rPr>
              <w:t xml:space="preserve">       Alto    </w:t>
            </w:r>
            <w:r w:rsidR="00555CD5" w:rsidRPr="00D222FD">
              <w:rPr>
                <w:rFonts w:cstheme="minorHAnsi"/>
              </w:rPr>
              <w:t xml:space="preserve">      </w:t>
            </w:r>
            <w:r w:rsidRPr="00D222FD">
              <w:rPr>
                <w:rFonts w:cstheme="minorHAnsi"/>
              </w:rPr>
              <w:t xml:space="preserve">      Superior </w:t>
            </w:r>
          </w:p>
          <w:p w:rsidR="00876B27" w:rsidRPr="00D222FD" w:rsidRDefault="00AB08AE" w:rsidP="00D222FD">
            <w:pPr>
              <w:jc w:val="both"/>
              <w:rPr>
                <w:rFonts w:cstheme="minorHAnsi"/>
              </w:rPr>
            </w:pPr>
            <w:r w:rsidRPr="00D222FD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8A8078" wp14:editId="4A6F5189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B27" w:rsidRPr="00A24954" w:rsidRDefault="003158FB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32" style="position:absolute;left:0;text-align:left;margin-left:126.7pt;margin-top:8.85pt;width:21.7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tPQQ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">
                      <v:textbox>
                        <w:txbxContent>
                          <w:p w:rsidR="00876B27" w:rsidRPr="00A24954" w:rsidRDefault="003158FB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222FD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97DBB9" wp14:editId="7BD511B5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92710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33" style="position:absolute;left:0;text-align:left;margin-left:45.7pt;margin-top:7.3pt;width:21.75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">
                      <v:textbox>
                        <w:txbxContent>
                          <w:p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76B27" w:rsidRPr="00D222FD" w:rsidRDefault="00876B27" w:rsidP="00D222FD">
            <w:pPr>
              <w:jc w:val="both"/>
              <w:rPr>
                <w:rFonts w:cstheme="minorHAnsi"/>
                <w:b/>
              </w:rPr>
            </w:pPr>
            <w:r w:rsidRPr="00D222FD">
              <w:rPr>
                <w:rFonts w:cstheme="minorHAnsi"/>
                <w:b/>
              </w:rPr>
              <w:t xml:space="preserve">Físico:     </w:t>
            </w:r>
            <w:r w:rsidR="007973C3" w:rsidRPr="00D222FD">
              <w:rPr>
                <w:rFonts w:cstheme="minorHAnsi"/>
                <w:b/>
              </w:rPr>
              <w:t xml:space="preserve">      </w:t>
            </w:r>
            <w:r w:rsidRPr="00D222FD">
              <w:rPr>
                <w:rFonts w:cstheme="minorHAnsi"/>
                <w:b/>
              </w:rPr>
              <w:t xml:space="preserve">       </w:t>
            </w:r>
            <w:r w:rsidR="001E7337" w:rsidRPr="00D222FD">
              <w:rPr>
                <w:rFonts w:cstheme="minorHAnsi"/>
              </w:rPr>
              <w:t xml:space="preserve">Requiere  </w:t>
            </w:r>
            <w:r w:rsidR="007973C3" w:rsidRPr="00D222FD">
              <w:rPr>
                <w:rFonts w:cstheme="minorHAnsi"/>
              </w:rPr>
              <w:t xml:space="preserve">        </w:t>
            </w:r>
            <w:r w:rsidR="001E7337" w:rsidRPr="00D222FD">
              <w:rPr>
                <w:rFonts w:cstheme="minorHAnsi"/>
              </w:rPr>
              <w:t xml:space="preserve">      </w:t>
            </w:r>
            <w:r w:rsidR="00C05D48" w:rsidRPr="00D222FD">
              <w:rPr>
                <w:rFonts w:cstheme="minorHAnsi"/>
              </w:rPr>
              <w:t>No r</w:t>
            </w:r>
            <w:r w:rsidR="001E7337" w:rsidRPr="00D222FD">
              <w:rPr>
                <w:rFonts w:cstheme="minorHAnsi"/>
              </w:rPr>
              <w:t>equiere</w:t>
            </w:r>
          </w:p>
          <w:p w:rsidR="00876B27" w:rsidRPr="00D222FD" w:rsidRDefault="00876B27" w:rsidP="00D222FD">
            <w:pPr>
              <w:tabs>
                <w:tab w:val="left" w:pos="8520"/>
              </w:tabs>
              <w:ind w:right="616"/>
              <w:rPr>
                <w:rFonts w:cstheme="minorHAnsi"/>
                <w:b/>
              </w:rPr>
            </w:pPr>
            <w:r w:rsidRPr="00D222FD">
              <w:rPr>
                <w:rFonts w:cstheme="minorHAnsi"/>
                <w:b/>
              </w:rPr>
              <w:tab/>
            </w:r>
          </w:p>
        </w:tc>
      </w:tr>
      <w:tr w:rsidR="00876B27" w:rsidRPr="00D222FD" w:rsidTr="00D222FD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876B27" w:rsidRPr="00D222FD" w:rsidRDefault="00876B27" w:rsidP="00D222FD">
            <w:pPr>
              <w:pStyle w:val="Prrafodelista"/>
              <w:numPr>
                <w:ilvl w:val="0"/>
                <w:numId w:val="22"/>
              </w:numPr>
              <w:tabs>
                <w:tab w:val="left" w:pos="9405"/>
              </w:tabs>
              <w:ind w:right="616"/>
              <w:rPr>
                <w:rFonts w:cstheme="minorHAnsi"/>
                <w:b/>
              </w:rPr>
            </w:pPr>
            <w:r w:rsidRPr="00D222FD">
              <w:rPr>
                <w:rFonts w:cstheme="minorHAnsi"/>
                <w:b/>
              </w:rPr>
              <w:t>RESPONSABILIDADES</w:t>
            </w:r>
            <w:r w:rsidRPr="00D222FD">
              <w:rPr>
                <w:rFonts w:cstheme="minorHAnsi"/>
                <w:b/>
              </w:rPr>
              <w:tab/>
            </w:r>
          </w:p>
        </w:tc>
      </w:tr>
      <w:tr w:rsidR="00876B27" w:rsidRPr="00D222FD" w:rsidTr="00D222FD">
        <w:tblPrEx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73C3" w:rsidRPr="00D222FD" w:rsidRDefault="007973C3" w:rsidP="00D222FD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</w:rPr>
            </w:pPr>
            <w:r w:rsidRPr="00D222FD">
              <w:rPr>
                <w:rFonts w:cstheme="minorHAnsi"/>
              </w:rPr>
              <w:t>Puntualidad en las actividades asignadas.</w:t>
            </w:r>
          </w:p>
          <w:p w:rsidR="007973C3" w:rsidRPr="00D222FD" w:rsidRDefault="007973C3" w:rsidP="00D222FD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Utilizar adecuadamente el equipo y mobiliario necesario para realizar sus actividades. </w:t>
            </w:r>
          </w:p>
          <w:p w:rsidR="007973C3" w:rsidRPr="00D222FD" w:rsidRDefault="007973C3" w:rsidP="00D222FD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</w:rPr>
            </w:pPr>
            <w:r w:rsidRPr="00D222FD">
              <w:rPr>
                <w:rFonts w:cstheme="minorHAnsi"/>
              </w:rPr>
              <w:t>Absoluta discreción en el manejo de información considerada confidencial y de circulación restringida.</w:t>
            </w:r>
          </w:p>
          <w:p w:rsidR="007973C3" w:rsidRPr="00D222FD" w:rsidRDefault="007973C3" w:rsidP="00D222FD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</w:rPr>
            </w:pPr>
            <w:r w:rsidRPr="00D222FD">
              <w:rPr>
                <w:rFonts w:cstheme="minorHAnsi"/>
              </w:rPr>
              <w:t>Por relaciones internas con:</w:t>
            </w:r>
          </w:p>
          <w:p w:rsidR="007973C3" w:rsidRPr="00D222FD" w:rsidRDefault="007973C3" w:rsidP="00D222FD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 w:rsidRPr="00D222FD">
              <w:rPr>
                <w:rFonts w:cstheme="minorHAnsi"/>
              </w:rPr>
              <w:t>Personal   de otras áreas de la Universidad.</w:t>
            </w:r>
          </w:p>
          <w:p w:rsidR="007973C3" w:rsidRPr="00D222FD" w:rsidRDefault="007973C3" w:rsidP="00D222FD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Por relaciones externas (personas y/o </w:t>
            </w:r>
            <w:r w:rsidR="0082689D" w:rsidRPr="00D222FD">
              <w:rPr>
                <w:rFonts w:cstheme="minorHAnsi"/>
              </w:rPr>
              <w:t>instituciones):</w:t>
            </w:r>
          </w:p>
          <w:p w:rsidR="007973C3" w:rsidRPr="00D222FD" w:rsidRDefault="003158FB" w:rsidP="00D222FD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 w:rsidRPr="00D222FD">
              <w:rPr>
                <w:rFonts w:cstheme="minorHAnsi"/>
              </w:rPr>
              <w:t>Instituciones gubernamentales</w:t>
            </w:r>
            <w:r w:rsidR="00E0663C" w:rsidRPr="00D222FD">
              <w:rPr>
                <w:rFonts w:cstheme="minorHAnsi"/>
              </w:rPr>
              <w:t>, empresariales</w:t>
            </w:r>
            <w:r w:rsidRPr="00D222FD">
              <w:rPr>
                <w:rFonts w:cstheme="minorHAnsi"/>
              </w:rPr>
              <w:t xml:space="preserve"> y educativas</w:t>
            </w:r>
          </w:p>
          <w:p w:rsidR="00876B27" w:rsidRPr="00D222FD" w:rsidRDefault="00876B27" w:rsidP="00D222FD">
            <w:pPr>
              <w:tabs>
                <w:tab w:val="left" w:pos="8130"/>
              </w:tabs>
              <w:ind w:right="616"/>
              <w:rPr>
                <w:rFonts w:cstheme="minorHAnsi"/>
                <w:b/>
              </w:rPr>
            </w:pPr>
          </w:p>
        </w:tc>
      </w:tr>
      <w:tr w:rsidR="00876B27" w:rsidRPr="00D222FD" w:rsidTr="00D222FD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876B27" w:rsidRPr="00D222FD" w:rsidRDefault="00876B27" w:rsidP="00D222FD">
            <w:pPr>
              <w:ind w:right="616"/>
              <w:jc w:val="center"/>
              <w:rPr>
                <w:rFonts w:cstheme="minorHAnsi"/>
                <w:b/>
              </w:rPr>
            </w:pPr>
            <w:r w:rsidRPr="00D222FD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6B27" w:rsidRPr="00D222FD" w:rsidRDefault="00AB74A9" w:rsidP="00D222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222FD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876B27" w:rsidRPr="00D222FD" w:rsidTr="00D222FD">
        <w:tblPrEx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876B27" w:rsidRPr="00D222FD" w:rsidRDefault="00876B27" w:rsidP="00D222FD">
            <w:pPr>
              <w:pStyle w:val="Prrafodelista"/>
              <w:numPr>
                <w:ilvl w:val="0"/>
                <w:numId w:val="1"/>
              </w:numPr>
              <w:ind w:right="616"/>
              <w:rPr>
                <w:rFonts w:cstheme="minorHAnsi"/>
                <w:b/>
              </w:rPr>
            </w:pPr>
            <w:r w:rsidRPr="00D222FD">
              <w:rPr>
                <w:rFonts w:cstheme="minorHAnsi"/>
                <w:b/>
              </w:rPr>
              <w:t xml:space="preserve">FUNCIONES </w:t>
            </w:r>
          </w:p>
        </w:tc>
      </w:tr>
      <w:tr w:rsidR="00876B27" w:rsidRPr="00D222FD" w:rsidTr="00D222FD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876B27" w:rsidRPr="00D222FD" w:rsidRDefault="00876B27" w:rsidP="00D222FD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D222FD">
              <w:rPr>
                <w:rFonts w:cstheme="minorHAnsi"/>
                <w:b/>
              </w:rPr>
              <w:t>GENERALES</w:t>
            </w:r>
          </w:p>
        </w:tc>
      </w:tr>
      <w:tr w:rsidR="00876B27" w:rsidRPr="00D222FD" w:rsidTr="00D222FD">
        <w:tblPrEx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1548" w:rsidRPr="00D222FD" w:rsidRDefault="0046201A" w:rsidP="00D222FD">
            <w:pPr>
              <w:numPr>
                <w:ilvl w:val="12"/>
                <w:numId w:val="0"/>
              </w:numPr>
              <w:jc w:val="both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Elaborar el programa operativo anual del </w:t>
            </w:r>
            <w:r w:rsidR="00E85AF6" w:rsidRPr="00D222FD">
              <w:rPr>
                <w:rFonts w:cstheme="minorHAnsi"/>
              </w:rPr>
              <w:t>área</w:t>
            </w:r>
            <w:r w:rsidRPr="00D222FD">
              <w:rPr>
                <w:rFonts w:cstheme="minorHAnsi"/>
              </w:rPr>
              <w:t xml:space="preserve"> de su competencia, y someterlo a la </w:t>
            </w:r>
            <w:r w:rsidR="00E85AF6" w:rsidRPr="00D222FD">
              <w:rPr>
                <w:rFonts w:cstheme="minorHAnsi"/>
              </w:rPr>
              <w:t>aprobación</w:t>
            </w:r>
            <w:r w:rsidR="00DA6A75" w:rsidRPr="00D222FD">
              <w:rPr>
                <w:rFonts w:cstheme="minorHAnsi"/>
              </w:rPr>
              <w:t xml:space="preserve"> del S</w:t>
            </w:r>
            <w:r w:rsidRPr="00D222FD">
              <w:rPr>
                <w:rFonts w:cstheme="minorHAnsi"/>
              </w:rPr>
              <w:t xml:space="preserve">ecretario </w:t>
            </w:r>
            <w:r w:rsidR="007F102D" w:rsidRPr="00D222FD">
              <w:rPr>
                <w:rFonts w:cstheme="minorHAnsi"/>
              </w:rPr>
              <w:t>A</w:t>
            </w:r>
            <w:r w:rsidR="00E85AF6" w:rsidRPr="00D222FD">
              <w:rPr>
                <w:rFonts w:cstheme="minorHAnsi"/>
              </w:rPr>
              <w:t>cadémico</w:t>
            </w:r>
            <w:r w:rsidRPr="00D222FD">
              <w:rPr>
                <w:rFonts w:cstheme="minorHAnsi"/>
              </w:rPr>
              <w:t>.</w:t>
            </w:r>
          </w:p>
          <w:p w:rsidR="00B31F6C" w:rsidRPr="00D222FD" w:rsidRDefault="0046201A" w:rsidP="00D222FD">
            <w:pPr>
              <w:numPr>
                <w:ilvl w:val="12"/>
                <w:numId w:val="0"/>
              </w:numPr>
              <w:jc w:val="both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Evaluar los proyectos, programas y actividades relacionados en su </w:t>
            </w:r>
            <w:r w:rsidR="00B2744E" w:rsidRPr="00D222FD">
              <w:rPr>
                <w:rFonts w:cstheme="minorHAnsi"/>
              </w:rPr>
              <w:t>área. Participar</w:t>
            </w:r>
            <w:r w:rsidRPr="00D222FD">
              <w:rPr>
                <w:rFonts w:cstheme="minorHAnsi"/>
              </w:rPr>
              <w:t xml:space="preserve"> en </w:t>
            </w:r>
            <w:r w:rsidR="00427C06" w:rsidRPr="00D222FD">
              <w:rPr>
                <w:rFonts w:cstheme="minorHAnsi"/>
              </w:rPr>
              <w:t>coordinación</w:t>
            </w:r>
            <w:r w:rsidRPr="00D222FD">
              <w:rPr>
                <w:rFonts w:cstheme="minorHAnsi"/>
              </w:rPr>
              <w:t xml:space="preserve"> con el secretario </w:t>
            </w:r>
            <w:r w:rsidR="00427C06" w:rsidRPr="00D222FD">
              <w:rPr>
                <w:rFonts w:cstheme="minorHAnsi"/>
              </w:rPr>
              <w:t>académico</w:t>
            </w:r>
            <w:r w:rsidRPr="00D222FD">
              <w:rPr>
                <w:rFonts w:cstheme="minorHAnsi"/>
              </w:rPr>
              <w:t xml:space="preserve"> en la </w:t>
            </w:r>
            <w:r w:rsidR="00427C06" w:rsidRPr="00D222FD">
              <w:rPr>
                <w:rFonts w:cstheme="minorHAnsi"/>
              </w:rPr>
              <w:t>elaboración</w:t>
            </w:r>
            <w:r w:rsidRPr="00D222FD">
              <w:rPr>
                <w:rFonts w:cstheme="minorHAnsi"/>
              </w:rPr>
              <w:t xml:space="preserve"> de programas para </w:t>
            </w:r>
            <w:r w:rsidR="00427C06" w:rsidRPr="00D222FD">
              <w:rPr>
                <w:rFonts w:cstheme="minorHAnsi"/>
              </w:rPr>
              <w:t>obtención</w:t>
            </w:r>
            <w:r w:rsidRPr="00D222FD">
              <w:rPr>
                <w:rFonts w:cstheme="minorHAnsi"/>
              </w:rPr>
              <w:t xml:space="preserve"> de recursos, como, </w:t>
            </w:r>
            <w:r w:rsidR="00427C06" w:rsidRPr="00D222FD">
              <w:rPr>
                <w:rFonts w:cstheme="minorHAnsi"/>
              </w:rPr>
              <w:t>PIFI</w:t>
            </w:r>
            <w:r w:rsidRPr="00D222FD">
              <w:rPr>
                <w:rFonts w:cstheme="minorHAnsi"/>
              </w:rPr>
              <w:t xml:space="preserve">, </w:t>
            </w:r>
            <w:r w:rsidR="00427C06" w:rsidRPr="00D222FD">
              <w:rPr>
                <w:rFonts w:cstheme="minorHAnsi"/>
              </w:rPr>
              <w:t>PADES, FAC, PIDE, PROFOE</w:t>
            </w:r>
            <w:r w:rsidRPr="00D222FD">
              <w:rPr>
                <w:rFonts w:cstheme="minorHAnsi"/>
              </w:rPr>
              <w:t xml:space="preserve">, entre </w:t>
            </w:r>
            <w:r w:rsidR="00B2744E" w:rsidRPr="00D222FD">
              <w:rPr>
                <w:rFonts w:cstheme="minorHAnsi"/>
              </w:rPr>
              <w:lastRenderedPageBreak/>
              <w:t>otros. Elaborar</w:t>
            </w:r>
            <w:r w:rsidRPr="00D222FD">
              <w:rPr>
                <w:rFonts w:cstheme="minorHAnsi"/>
              </w:rPr>
              <w:t xml:space="preserve"> el reporte mensual de </w:t>
            </w:r>
            <w:r w:rsidR="00B2744E" w:rsidRPr="00D222FD">
              <w:rPr>
                <w:rFonts w:cstheme="minorHAnsi"/>
              </w:rPr>
              <w:t>actividades. Analizar</w:t>
            </w:r>
            <w:r w:rsidRPr="00D222FD">
              <w:rPr>
                <w:rFonts w:cstheme="minorHAnsi"/>
              </w:rPr>
              <w:t xml:space="preserve"> y retroalimentar el desempeño del personal a su cargo de acuerdo a los resultados de la </w:t>
            </w:r>
            <w:r w:rsidR="00427C06" w:rsidRPr="00D222FD">
              <w:rPr>
                <w:rFonts w:cstheme="minorHAnsi"/>
              </w:rPr>
              <w:t>evaluación</w:t>
            </w:r>
            <w:r w:rsidRPr="00D222FD">
              <w:rPr>
                <w:rFonts w:cstheme="minorHAnsi"/>
              </w:rPr>
              <w:t xml:space="preserve"> docente y encuesta del clima </w:t>
            </w:r>
            <w:r w:rsidR="00B2744E" w:rsidRPr="00D222FD">
              <w:rPr>
                <w:rFonts w:cstheme="minorHAnsi"/>
              </w:rPr>
              <w:t>laboral. Promover</w:t>
            </w:r>
            <w:r w:rsidRPr="00D222FD">
              <w:rPr>
                <w:rFonts w:cstheme="minorHAnsi"/>
              </w:rPr>
              <w:t xml:space="preserve"> la </w:t>
            </w:r>
            <w:r w:rsidR="00427C06" w:rsidRPr="00D222FD">
              <w:rPr>
                <w:rFonts w:cstheme="minorHAnsi"/>
              </w:rPr>
              <w:t>superación</w:t>
            </w:r>
            <w:r w:rsidRPr="00D222FD">
              <w:rPr>
                <w:rFonts w:cstheme="minorHAnsi"/>
              </w:rPr>
              <w:t xml:space="preserve"> y </w:t>
            </w:r>
            <w:r w:rsidR="00427C06" w:rsidRPr="00D222FD">
              <w:rPr>
                <w:rFonts w:cstheme="minorHAnsi"/>
              </w:rPr>
              <w:t>actualización</w:t>
            </w:r>
            <w:r w:rsidRPr="00D222FD">
              <w:rPr>
                <w:rFonts w:cstheme="minorHAnsi"/>
              </w:rPr>
              <w:t xml:space="preserve"> permanente del personal a su </w:t>
            </w:r>
            <w:r w:rsidR="00B2744E" w:rsidRPr="00D222FD">
              <w:rPr>
                <w:rFonts w:cstheme="minorHAnsi"/>
              </w:rPr>
              <w:t>cargo. Desarrollar</w:t>
            </w:r>
            <w:r w:rsidRPr="00D222FD">
              <w:rPr>
                <w:rFonts w:cstheme="minorHAnsi"/>
              </w:rPr>
              <w:t xml:space="preserve"> todas aquellas funciones inherentes al </w:t>
            </w:r>
            <w:r w:rsidR="00427C06" w:rsidRPr="00D222FD">
              <w:rPr>
                <w:rFonts w:cstheme="minorHAnsi"/>
              </w:rPr>
              <w:t>área</w:t>
            </w:r>
            <w:r w:rsidRPr="00D222FD">
              <w:rPr>
                <w:rFonts w:cstheme="minorHAnsi"/>
              </w:rPr>
              <w:t xml:space="preserve"> de su </w:t>
            </w:r>
            <w:r w:rsidR="00427C06" w:rsidRPr="00D222FD">
              <w:rPr>
                <w:rFonts w:cstheme="minorHAnsi"/>
              </w:rPr>
              <w:t>competencia</w:t>
            </w:r>
            <w:r w:rsidRPr="00D222FD">
              <w:rPr>
                <w:rFonts w:cstheme="minorHAnsi"/>
              </w:rPr>
              <w:t xml:space="preserve"> y las </w:t>
            </w:r>
            <w:r w:rsidR="00427C06" w:rsidRPr="00D222FD">
              <w:rPr>
                <w:rFonts w:cstheme="minorHAnsi"/>
              </w:rPr>
              <w:t>demás</w:t>
            </w:r>
            <w:r w:rsidRPr="00D222FD">
              <w:rPr>
                <w:rFonts w:cstheme="minorHAnsi"/>
              </w:rPr>
              <w:t xml:space="preserve"> que le confiera el rector.</w:t>
            </w:r>
            <w:r w:rsidR="00B2744E" w:rsidRPr="00D222FD">
              <w:rPr>
                <w:rFonts w:cstheme="minorHAnsi"/>
              </w:rPr>
              <w:t xml:space="preserve"> </w:t>
            </w:r>
            <w:r w:rsidRPr="00D222FD">
              <w:rPr>
                <w:rFonts w:cstheme="minorHAnsi"/>
              </w:rPr>
              <w:t xml:space="preserve">Ejercer el presupuesto autorizado de la </w:t>
            </w:r>
            <w:r w:rsidR="00427C06" w:rsidRPr="00D222FD">
              <w:rPr>
                <w:rFonts w:cstheme="minorHAnsi"/>
              </w:rPr>
              <w:t>dirección</w:t>
            </w:r>
            <w:r w:rsidRPr="00D222FD">
              <w:rPr>
                <w:rFonts w:cstheme="minorHAnsi"/>
              </w:rPr>
              <w:t xml:space="preserve">, conforme a las normas, y lineamientos y procedimientos </w:t>
            </w:r>
            <w:r w:rsidR="00B2744E" w:rsidRPr="00D222FD">
              <w:rPr>
                <w:rFonts w:cstheme="minorHAnsi"/>
              </w:rPr>
              <w:t>establecidos. Acordar</w:t>
            </w:r>
            <w:r w:rsidR="00B31F6C" w:rsidRPr="00D222FD">
              <w:rPr>
                <w:rFonts w:cstheme="minorHAnsi"/>
              </w:rPr>
              <w:t xml:space="preserve"> con el Secretario académico asuntos relacionados con los programas educativos  a su cargo y desempañar las comisiones que le confiera.</w:t>
            </w:r>
          </w:p>
        </w:tc>
      </w:tr>
      <w:tr w:rsidR="00876B27" w:rsidRPr="00D222FD" w:rsidTr="00D222FD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876B27" w:rsidRPr="00D222FD" w:rsidRDefault="00876B27" w:rsidP="00D222FD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D222FD">
              <w:rPr>
                <w:rFonts w:cstheme="minorHAnsi"/>
                <w:b/>
              </w:rPr>
              <w:lastRenderedPageBreak/>
              <w:t>ESPECIFICAS</w:t>
            </w:r>
          </w:p>
        </w:tc>
      </w:tr>
      <w:tr w:rsidR="00876B27" w:rsidRPr="00D222FD" w:rsidTr="00D222FD">
        <w:tblPrEx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>Analizar y llevar a cabo proyectos de carácter académico, de investigación y vinculación.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>Formular proyectos, para el mejor funcionamiento de la carrera a su cargo, y so</w:t>
            </w:r>
            <w:r w:rsidR="003158FB" w:rsidRPr="00D222FD">
              <w:rPr>
                <w:rFonts w:cstheme="minorHAnsi"/>
              </w:rPr>
              <w:t xml:space="preserve">meterlos a la consideración del </w:t>
            </w:r>
            <w:r w:rsidRPr="00D222FD">
              <w:rPr>
                <w:rFonts w:cstheme="minorHAnsi"/>
              </w:rPr>
              <w:t>rector y/o a la autoridad académica inmediata, para su aprobación.</w:t>
            </w:r>
          </w:p>
          <w:p w:rsidR="00B2744E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>Desempeñar las comisiones que le confiera el rector y/o la autoridad académica inmediata</w:t>
            </w:r>
          </w:p>
          <w:p w:rsidR="00101548" w:rsidRPr="00D222FD" w:rsidRDefault="00B2744E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>Asumir la responsabilidad de bienes muebles e inmuebles asignados a su cargo de conformidad con los procedimientos establecidos.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Participar en las comisiones académicas en representación de la Universidad Tecnológica de Chihuahua. 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>Analizar permanentemente los programas de estudio, a fin de mantenerlos vigentes,</w:t>
            </w:r>
            <w:r w:rsidR="00030242" w:rsidRPr="00D222FD">
              <w:rPr>
                <w:rFonts w:cstheme="minorHAnsi"/>
              </w:rPr>
              <w:t xml:space="preserve"> </w:t>
            </w:r>
            <w:r w:rsidRPr="00D222FD">
              <w:rPr>
                <w:rFonts w:cstheme="minorHAnsi"/>
              </w:rPr>
              <w:t>atendiendo las reuniones nacionales del comité de directores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>Atender los problemas de trabajo del personal a su cargo.</w:t>
            </w:r>
          </w:p>
          <w:p w:rsidR="00B2744E" w:rsidRPr="00D222FD" w:rsidRDefault="00B2744E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ab/>
              <w:t>Elaborar la estructura académica.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Mantener actualizado el modelo </w:t>
            </w:r>
            <w:r w:rsidR="00191055" w:rsidRPr="00D222FD">
              <w:rPr>
                <w:rFonts w:cstheme="minorHAnsi"/>
              </w:rPr>
              <w:t>académico de la U</w:t>
            </w:r>
            <w:r w:rsidRPr="00D222FD">
              <w:rPr>
                <w:rFonts w:cstheme="minorHAnsi"/>
              </w:rPr>
              <w:t xml:space="preserve">niversidad a </w:t>
            </w:r>
            <w:r w:rsidR="00191055" w:rsidRPr="00D222FD">
              <w:rPr>
                <w:rFonts w:cstheme="minorHAnsi"/>
              </w:rPr>
              <w:t>través</w:t>
            </w:r>
            <w:r w:rsidR="00B2744E" w:rsidRPr="00D222FD">
              <w:rPr>
                <w:rFonts w:cstheme="minorHAnsi"/>
              </w:rPr>
              <w:t xml:space="preserve"> de estudio de </w:t>
            </w:r>
            <w:r w:rsidRPr="00D222FD">
              <w:rPr>
                <w:rFonts w:cstheme="minorHAnsi"/>
              </w:rPr>
              <w:t xml:space="preserve"> factibilidad, de mercado y </w:t>
            </w:r>
            <w:r w:rsidR="00191055" w:rsidRPr="00D222FD">
              <w:rPr>
                <w:rFonts w:cstheme="minorHAnsi"/>
              </w:rPr>
              <w:t>análisis</w:t>
            </w:r>
            <w:r w:rsidRPr="00D222FD">
              <w:rPr>
                <w:rFonts w:cstheme="minorHAnsi"/>
              </w:rPr>
              <w:t xml:space="preserve"> de la </w:t>
            </w:r>
            <w:r w:rsidR="00191055" w:rsidRPr="00D222FD">
              <w:rPr>
                <w:rFonts w:cstheme="minorHAnsi"/>
              </w:rPr>
              <w:t>situación</w:t>
            </w:r>
            <w:r w:rsidRPr="00D222FD">
              <w:rPr>
                <w:rFonts w:cstheme="minorHAnsi"/>
              </w:rPr>
              <w:t xml:space="preserve"> de trabajo.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Realizar proyectos, estudios e investigaciones que tiendan al mejoramiento y desarrollo </w:t>
            </w:r>
            <w:r w:rsidR="00B4641B" w:rsidRPr="00D222FD">
              <w:rPr>
                <w:rFonts w:cstheme="minorHAnsi"/>
              </w:rPr>
              <w:t>académico</w:t>
            </w:r>
            <w:r w:rsidRPr="00D222FD">
              <w:rPr>
                <w:rFonts w:cstheme="minorHAnsi"/>
              </w:rPr>
              <w:t>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>Proponer las normas que regulen el proceso educativo.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Diseñar y aplicar instrumentos de </w:t>
            </w:r>
            <w:r w:rsidR="00B2744E" w:rsidRPr="00D222FD">
              <w:rPr>
                <w:rFonts w:cstheme="minorHAnsi"/>
              </w:rPr>
              <w:t>diagnóstico</w:t>
            </w:r>
            <w:r w:rsidRPr="00D222FD">
              <w:rPr>
                <w:rFonts w:cstheme="minorHAnsi"/>
              </w:rPr>
              <w:t xml:space="preserve"> para el proceso de </w:t>
            </w:r>
            <w:r w:rsidR="003F008D" w:rsidRPr="00D222FD">
              <w:rPr>
                <w:rFonts w:cstheme="minorHAnsi"/>
              </w:rPr>
              <w:t>admisión</w:t>
            </w:r>
            <w:r w:rsidRPr="00D222FD">
              <w:rPr>
                <w:rFonts w:cstheme="minorHAnsi"/>
              </w:rPr>
              <w:t xml:space="preserve"> de alumnos.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>Mantener el seguimiento de alumnos que comprenda de</w:t>
            </w:r>
            <w:r w:rsidR="009F741E" w:rsidRPr="00D222FD">
              <w:rPr>
                <w:rFonts w:cstheme="minorHAnsi"/>
              </w:rPr>
              <w:t>sde su ingreso, estancia en la U</w:t>
            </w:r>
            <w:r w:rsidRPr="00D222FD">
              <w:rPr>
                <w:rFonts w:cstheme="minorHAnsi"/>
              </w:rPr>
              <w:t xml:space="preserve">niversidad y </w:t>
            </w:r>
            <w:r w:rsidR="009F741E" w:rsidRPr="00D222FD">
              <w:rPr>
                <w:rFonts w:cstheme="minorHAnsi"/>
              </w:rPr>
              <w:t>situación</w:t>
            </w:r>
            <w:r w:rsidRPr="00D222FD">
              <w:rPr>
                <w:rFonts w:cstheme="minorHAnsi"/>
              </w:rPr>
              <w:t xml:space="preserve"> del egresado.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Llevar a cabo estudios de ausentismo, </w:t>
            </w:r>
            <w:r w:rsidR="009F741E" w:rsidRPr="00D222FD">
              <w:rPr>
                <w:rFonts w:cstheme="minorHAnsi"/>
              </w:rPr>
              <w:t>deserción</w:t>
            </w:r>
            <w:r w:rsidRPr="00D222FD">
              <w:rPr>
                <w:rFonts w:cstheme="minorHAnsi"/>
              </w:rPr>
              <w:t xml:space="preserve"> y </w:t>
            </w:r>
            <w:r w:rsidR="009F741E" w:rsidRPr="00D222FD">
              <w:rPr>
                <w:rFonts w:cstheme="minorHAnsi"/>
              </w:rPr>
              <w:t>reprobación</w:t>
            </w:r>
            <w:r w:rsidRPr="00D222FD">
              <w:rPr>
                <w:rFonts w:cstheme="minorHAnsi"/>
              </w:rPr>
              <w:t xml:space="preserve"> de alumnos y corregir en lo posible.</w:t>
            </w:r>
          </w:p>
          <w:p w:rsidR="00101548" w:rsidRPr="00D222FD" w:rsidRDefault="00800BAF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 P</w:t>
            </w:r>
            <w:r w:rsidR="00101548" w:rsidRPr="00D222FD">
              <w:rPr>
                <w:rFonts w:cstheme="minorHAnsi"/>
              </w:rPr>
              <w:t xml:space="preserve">roponer un programa de </w:t>
            </w:r>
            <w:r w:rsidR="00B2744E" w:rsidRPr="00D222FD">
              <w:rPr>
                <w:rFonts w:cstheme="minorHAnsi"/>
              </w:rPr>
              <w:t>estímulo</w:t>
            </w:r>
            <w:r w:rsidR="00101548" w:rsidRPr="00D222FD">
              <w:rPr>
                <w:rFonts w:cstheme="minorHAnsi"/>
              </w:rPr>
              <w:t xml:space="preserve"> a alumnos y profesores</w:t>
            </w:r>
            <w:r w:rsidR="007B6C2A" w:rsidRPr="00D222FD">
              <w:rPr>
                <w:rFonts w:cstheme="minorHAnsi"/>
              </w:rPr>
              <w:t>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Presidir el consejo consultivo, </w:t>
            </w:r>
            <w:r w:rsidR="007B6C2A" w:rsidRPr="00D222FD">
              <w:rPr>
                <w:rFonts w:cstheme="minorHAnsi"/>
              </w:rPr>
              <w:t>comisión</w:t>
            </w:r>
            <w:r w:rsidRPr="00D222FD">
              <w:rPr>
                <w:rFonts w:cstheme="minorHAnsi"/>
              </w:rPr>
              <w:t xml:space="preserve"> de pertinencia y la </w:t>
            </w:r>
            <w:r w:rsidR="007B6C2A" w:rsidRPr="00D222FD">
              <w:rPr>
                <w:rFonts w:cstheme="minorHAnsi"/>
              </w:rPr>
              <w:t>académica</w:t>
            </w:r>
            <w:r w:rsidRPr="00D222FD">
              <w:rPr>
                <w:rFonts w:cstheme="minorHAnsi"/>
              </w:rPr>
              <w:t xml:space="preserve"> de profesores.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Reclutar y seleccionar los docentes para cubrir las necesidades </w:t>
            </w:r>
            <w:r w:rsidR="007B6C2A" w:rsidRPr="00D222FD">
              <w:rPr>
                <w:rFonts w:cstheme="minorHAnsi"/>
              </w:rPr>
              <w:t>académicas</w:t>
            </w:r>
            <w:r w:rsidRPr="00D222FD">
              <w:rPr>
                <w:rFonts w:cstheme="minorHAnsi"/>
              </w:rPr>
              <w:t>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Investigar existencias en el mercado e instituciones nacionales y extranjeras sobre equipos, apoyo a la enseñanza, publicaciones y nuevas </w:t>
            </w:r>
            <w:r w:rsidR="007B6C2A" w:rsidRPr="00D222FD">
              <w:rPr>
                <w:rFonts w:cstheme="minorHAnsi"/>
              </w:rPr>
              <w:t>tecnologías</w:t>
            </w:r>
            <w:r w:rsidRPr="00D222FD">
              <w:rPr>
                <w:rFonts w:cstheme="minorHAnsi"/>
              </w:rPr>
              <w:t xml:space="preserve"> aplicables a la carrera.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Mantener un programa de intercambio </w:t>
            </w:r>
            <w:r w:rsidR="007B6C2A" w:rsidRPr="00D222FD">
              <w:rPr>
                <w:rFonts w:cstheme="minorHAnsi"/>
              </w:rPr>
              <w:t>académico</w:t>
            </w:r>
            <w:r w:rsidRPr="00D222FD">
              <w:rPr>
                <w:rFonts w:cstheme="minorHAnsi"/>
              </w:rPr>
              <w:t xml:space="preserve">, previamente aprobado por la </w:t>
            </w:r>
            <w:r w:rsidR="007B6C2A" w:rsidRPr="00D222FD">
              <w:rPr>
                <w:rFonts w:cstheme="minorHAnsi"/>
              </w:rPr>
              <w:t>rectoría</w:t>
            </w:r>
            <w:r w:rsidRPr="00D222FD">
              <w:rPr>
                <w:rFonts w:cstheme="minorHAnsi"/>
              </w:rPr>
              <w:t>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Efectuar al final de cada cuatrimestre, la </w:t>
            </w:r>
            <w:r w:rsidR="007B6C2A" w:rsidRPr="00D222FD">
              <w:rPr>
                <w:rFonts w:cstheme="minorHAnsi"/>
              </w:rPr>
              <w:t>evaluación</w:t>
            </w:r>
            <w:r w:rsidRPr="00D222FD">
              <w:rPr>
                <w:rFonts w:cstheme="minorHAnsi"/>
              </w:rPr>
              <w:t xml:space="preserve"> de las actividades de la </w:t>
            </w:r>
            <w:r w:rsidR="007B6C2A" w:rsidRPr="00D222FD">
              <w:rPr>
                <w:rFonts w:cstheme="minorHAnsi"/>
              </w:rPr>
              <w:t>dirección</w:t>
            </w:r>
            <w:r w:rsidRPr="00D222FD">
              <w:rPr>
                <w:rFonts w:cstheme="minorHAnsi"/>
              </w:rPr>
              <w:t>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>Llevar el seguimiento sobre el cumplimiento de los programas de estudio.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Verificar el cumplimiento de los contratos y nombramientos del personal de la  </w:t>
            </w:r>
            <w:r w:rsidR="00501C84" w:rsidRPr="00D222FD">
              <w:rPr>
                <w:rFonts w:cstheme="minorHAnsi"/>
              </w:rPr>
              <w:t>dirección</w:t>
            </w:r>
            <w:r w:rsidRPr="00D222FD">
              <w:rPr>
                <w:rFonts w:cstheme="minorHAnsi"/>
              </w:rPr>
              <w:t>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Participar en las comisiones </w:t>
            </w:r>
            <w:r w:rsidR="00501C84" w:rsidRPr="00D222FD">
              <w:rPr>
                <w:rFonts w:cstheme="minorHAnsi"/>
              </w:rPr>
              <w:t>académicas</w:t>
            </w:r>
            <w:r w:rsidRPr="00D222FD">
              <w:rPr>
                <w:rFonts w:cstheme="minorHAnsi"/>
              </w:rPr>
              <w:t xml:space="preserve"> en </w:t>
            </w:r>
            <w:r w:rsidR="00501C84" w:rsidRPr="00D222FD">
              <w:rPr>
                <w:rFonts w:cstheme="minorHAnsi"/>
              </w:rPr>
              <w:t>representación de la U</w:t>
            </w:r>
            <w:r w:rsidRPr="00D222FD">
              <w:rPr>
                <w:rFonts w:cstheme="minorHAnsi"/>
              </w:rPr>
              <w:t xml:space="preserve">niversidad </w:t>
            </w:r>
            <w:r w:rsidR="00501C84" w:rsidRPr="00D222FD">
              <w:rPr>
                <w:rFonts w:cstheme="minorHAnsi"/>
              </w:rPr>
              <w:t>Tecnológica</w:t>
            </w:r>
            <w:r w:rsidR="00F8282C" w:rsidRPr="00D222FD">
              <w:rPr>
                <w:rFonts w:cstheme="minorHAnsi"/>
              </w:rPr>
              <w:t xml:space="preserve"> de C</w:t>
            </w:r>
            <w:r w:rsidRPr="00D222FD">
              <w:rPr>
                <w:rFonts w:cstheme="minorHAnsi"/>
              </w:rPr>
              <w:t>hihuahua.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>Analizar permanentemente los programas de estudio, a fin de mantenerlos vigentes, atendiendo las reuniones del comité de directores.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Supervisar que los equipos de los talleres y laboratorios de la </w:t>
            </w:r>
            <w:r w:rsidR="00164923" w:rsidRPr="00D222FD">
              <w:rPr>
                <w:rFonts w:cstheme="minorHAnsi"/>
              </w:rPr>
              <w:t>dirección</w:t>
            </w:r>
            <w:r w:rsidRPr="00D222FD">
              <w:rPr>
                <w:rFonts w:cstheme="minorHAnsi"/>
              </w:rPr>
              <w:t xml:space="preserve">, permanezcan en buen </w:t>
            </w:r>
            <w:r w:rsidR="00164923" w:rsidRPr="00D222FD">
              <w:rPr>
                <w:rFonts w:cstheme="minorHAnsi"/>
              </w:rPr>
              <w:t>estado</w:t>
            </w:r>
            <w:r w:rsidRPr="00D222FD">
              <w:rPr>
                <w:rFonts w:cstheme="minorHAnsi"/>
              </w:rPr>
              <w:t xml:space="preserve"> de operación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Verificar el desarrollo de materiales de estudio y manuales de </w:t>
            </w:r>
            <w:r w:rsidR="00391715" w:rsidRPr="00D222FD">
              <w:rPr>
                <w:rFonts w:cstheme="minorHAnsi"/>
              </w:rPr>
              <w:t>práctica</w:t>
            </w:r>
            <w:r w:rsidRPr="00D222FD">
              <w:rPr>
                <w:rFonts w:cstheme="minorHAnsi"/>
              </w:rPr>
              <w:t xml:space="preserve"> para los talleres y laboratorios de </w:t>
            </w:r>
            <w:r w:rsidR="00021ACF" w:rsidRPr="00D222FD">
              <w:rPr>
                <w:rFonts w:cstheme="minorHAnsi"/>
              </w:rPr>
              <w:t>dirección</w:t>
            </w:r>
            <w:r w:rsidRPr="00D222FD">
              <w:rPr>
                <w:rFonts w:cstheme="minorHAnsi"/>
              </w:rPr>
              <w:t>.</w:t>
            </w:r>
          </w:p>
          <w:p w:rsidR="00683AF4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>Coordinar</w:t>
            </w:r>
            <w:r w:rsidR="00683AF4" w:rsidRPr="00D222FD">
              <w:rPr>
                <w:rFonts w:cstheme="minorHAnsi"/>
              </w:rPr>
              <w:t>:</w:t>
            </w:r>
          </w:p>
          <w:p w:rsidR="00101548" w:rsidRPr="00D222FD" w:rsidRDefault="00683AF4" w:rsidP="00D222FD">
            <w:pPr>
              <w:pStyle w:val="Prrafodelista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>Y</w:t>
            </w:r>
            <w:r w:rsidR="00101548" w:rsidRPr="00D222FD">
              <w:rPr>
                <w:rFonts w:cstheme="minorHAnsi"/>
              </w:rPr>
              <w:t xml:space="preserve"> dirigir las actividades de los profesores de asignatura y profesores de tiempo completo adscritos a la </w:t>
            </w:r>
            <w:r w:rsidR="00021ACF" w:rsidRPr="00D222FD">
              <w:rPr>
                <w:rFonts w:cstheme="minorHAnsi"/>
              </w:rPr>
              <w:t>dirección</w:t>
            </w:r>
            <w:r w:rsidR="00101548" w:rsidRPr="00D222FD">
              <w:rPr>
                <w:rFonts w:cstheme="minorHAnsi"/>
              </w:rPr>
              <w:t xml:space="preserve"> a su cargo.</w:t>
            </w:r>
          </w:p>
          <w:p w:rsidR="00AD7671" w:rsidRPr="00D222FD" w:rsidRDefault="00683AF4" w:rsidP="00D222FD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 w:rsidRPr="00D222FD">
              <w:rPr>
                <w:rFonts w:cstheme="minorHAnsi"/>
              </w:rPr>
              <w:lastRenderedPageBreak/>
              <w:t>Conjuntamente con la Dirección de Extensión Universitaria las ceremonias de graduación.</w:t>
            </w:r>
          </w:p>
          <w:p w:rsidR="00683AF4" w:rsidRPr="00D222FD" w:rsidRDefault="00AD7671" w:rsidP="00D222FD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 w:rsidRPr="00D222FD">
              <w:rPr>
                <w:rFonts w:cstheme="minorHAnsi"/>
              </w:rPr>
              <w:t>Con</w:t>
            </w:r>
            <w:r w:rsidR="00683AF4" w:rsidRPr="00D222FD">
              <w:rPr>
                <w:rFonts w:cstheme="minorHAnsi"/>
              </w:rPr>
              <w:t xml:space="preserve"> el área de extensión Universitaria las actividades culturales, deportivas y de salud.</w:t>
            </w:r>
          </w:p>
          <w:p w:rsidR="0068568C" w:rsidRPr="00D222FD" w:rsidRDefault="00AD7671" w:rsidP="00D222FD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 w:rsidRPr="00D222FD">
              <w:rPr>
                <w:rFonts w:cstheme="minorHAnsi"/>
              </w:rPr>
              <w:t>Conjuntamente</w:t>
            </w:r>
            <w:r w:rsidR="00683AF4" w:rsidRPr="00D222FD">
              <w:rPr>
                <w:rFonts w:cstheme="minorHAnsi"/>
              </w:rPr>
              <w:t xml:space="preserve"> con el Departamento de Servicios Escolares el proceso de inscripción y reinscripción.</w:t>
            </w:r>
          </w:p>
          <w:p w:rsidR="004461AA" w:rsidRPr="00D222FD" w:rsidRDefault="0068568C" w:rsidP="00D222FD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 w:rsidRPr="00D222FD">
              <w:rPr>
                <w:rFonts w:cstheme="minorHAnsi"/>
              </w:rPr>
              <w:t>E</w:t>
            </w:r>
            <w:r w:rsidR="00713C3B" w:rsidRPr="00D222FD">
              <w:rPr>
                <w:rFonts w:cstheme="minorHAnsi"/>
              </w:rPr>
              <w:t>l proceso de estadías. Asignaciones, avances, supervisión de revisiones, visitas y autorización de liberaciones de informes de estadía</w:t>
            </w:r>
            <w:r w:rsidR="00AD7671" w:rsidRPr="00D222FD">
              <w:rPr>
                <w:rFonts w:cstheme="minorHAnsi"/>
              </w:rPr>
              <w:t>.</w:t>
            </w:r>
          </w:p>
          <w:p w:rsidR="0092386E" w:rsidRPr="00D222FD" w:rsidRDefault="004461AA" w:rsidP="00D222FD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 w:rsidRPr="00D222FD">
              <w:rPr>
                <w:rFonts w:cstheme="minorHAnsi"/>
              </w:rPr>
              <w:t>Con las demás direcciones de carrera, y de unidades de operación para optimizar los recursos.</w:t>
            </w:r>
          </w:p>
          <w:p w:rsidR="0092386E" w:rsidRPr="00D222FD" w:rsidRDefault="0092386E" w:rsidP="00D222FD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 w:rsidRPr="00D222FD">
              <w:rPr>
                <w:rFonts w:cstheme="minorHAnsi"/>
              </w:rPr>
              <w:t>Coordinar la evaluación de los alumnos y catedráticos.</w:t>
            </w:r>
          </w:p>
          <w:p w:rsidR="0092386E" w:rsidRPr="00D222FD" w:rsidRDefault="0092386E" w:rsidP="00D222FD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 w:rsidRPr="00D222FD">
              <w:rPr>
                <w:rFonts w:cstheme="minorHAnsi"/>
              </w:rPr>
              <w:t>Las actividades y programas académicos de las Unidades Académicas.</w:t>
            </w:r>
          </w:p>
          <w:p w:rsidR="00683AF4" w:rsidRPr="00D222FD" w:rsidRDefault="0057676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>C</w:t>
            </w:r>
            <w:r w:rsidR="00AD7671" w:rsidRPr="00D222FD">
              <w:rPr>
                <w:rFonts w:cstheme="minorHAnsi"/>
              </w:rPr>
              <w:t>olaborar con el comité organizador de jornadas académicas.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Fortalecer la </w:t>
            </w:r>
            <w:r w:rsidR="00021ACF" w:rsidRPr="00D222FD">
              <w:rPr>
                <w:rFonts w:cstheme="minorHAnsi"/>
              </w:rPr>
              <w:t>vinculación</w:t>
            </w:r>
            <w:r w:rsidRPr="00D222FD">
              <w:rPr>
                <w:rFonts w:cstheme="minorHAnsi"/>
              </w:rPr>
              <w:t xml:space="preserve"> en el sector productivo de bienes y servicios para lograr estancias de profesores de tiempo completo, contratos de </w:t>
            </w:r>
            <w:r w:rsidR="00021ACF" w:rsidRPr="00D222FD">
              <w:rPr>
                <w:rFonts w:cstheme="minorHAnsi"/>
              </w:rPr>
              <w:t>investigación</w:t>
            </w:r>
            <w:r w:rsidRPr="00D222FD">
              <w:rPr>
                <w:rFonts w:cstheme="minorHAnsi"/>
              </w:rPr>
              <w:t xml:space="preserve">, visitas y </w:t>
            </w:r>
            <w:r w:rsidR="00021ACF" w:rsidRPr="00D222FD">
              <w:rPr>
                <w:rFonts w:cstheme="minorHAnsi"/>
              </w:rPr>
              <w:t>estadías</w:t>
            </w:r>
            <w:r w:rsidRPr="00D222FD">
              <w:rPr>
                <w:rFonts w:cstheme="minorHAnsi"/>
              </w:rPr>
              <w:t xml:space="preserve"> para alumnos.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Solicitar la </w:t>
            </w:r>
            <w:r w:rsidR="00021ACF" w:rsidRPr="00D222FD">
              <w:rPr>
                <w:rFonts w:cstheme="minorHAnsi"/>
              </w:rPr>
              <w:t>proveeduría</w:t>
            </w:r>
            <w:r w:rsidRPr="00D222FD">
              <w:rPr>
                <w:rFonts w:cstheme="minorHAnsi"/>
              </w:rPr>
              <w:t xml:space="preserve"> de insumos requeridos a la operación administrativa y prácticas de la carrera.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Impulsar un centro de </w:t>
            </w:r>
            <w:r w:rsidR="00021ACF" w:rsidRPr="00D222FD">
              <w:rPr>
                <w:rFonts w:cstheme="minorHAnsi"/>
              </w:rPr>
              <w:t>información</w:t>
            </w:r>
            <w:r w:rsidRPr="00D222FD">
              <w:rPr>
                <w:rFonts w:cstheme="minorHAnsi"/>
              </w:rPr>
              <w:t xml:space="preserve"> y </w:t>
            </w:r>
            <w:r w:rsidR="00021ACF" w:rsidRPr="00D222FD">
              <w:rPr>
                <w:rFonts w:cstheme="minorHAnsi"/>
              </w:rPr>
              <w:t>documentación</w:t>
            </w:r>
            <w:r w:rsidRPr="00D222FD">
              <w:rPr>
                <w:rFonts w:cstheme="minorHAnsi"/>
              </w:rPr>
              <w:t xml:space="preserve"> de la carrera que incluya libros de textos, revistas, obras de consulta, publicaciones, </w:t>
            </w:r>
            <w:r w:rsidR="00021ACF" w:rsidRPr="00D222FD">
              <w:rPr>
                <w:rFonts w:cstheme="minorHAnsi"/>
              </w:rPr>
              <w:t>periódicos</w:t>
            </w:r>
            <w:r w:rsidRPr="00D222FD">
              <w:rPr>
                <w:rFonts w:cstheme="minorHAnsi"/>
              </w:rPr>
              <w:t xml:space="preserve">, tesis, libros, </w:t>
            </w:r>
            <w:r w:rsidR="00021ACF" w:rsidRPr="00D222FD">
              <w:rPr>
                <w:rFonts w:cstheme="minorHAnsi"/>
              </w:rPr>
              <w:t>películas</w:t>
            </w:r>
            <w:r w:rsidRPr="00D222FD">
              <w:rPr>
                <w:rFonts w:cstheme="minorHAnsi"/>
              </w:rPr>
              <w:t xml:space="preserve">, videocasetes, cintas de audio, diapositivas, folletos, planos y bancos de datos en disco compacto y programas de computo 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Mantener un programa de </w:t>
            </w:r>
            <w:r w:rsidR="00021ACF" w:rsidRPr="00D222FD">
              <w:rPr>
                <w:rFonts w:cstheme="minorHAnsi"/>
              </w:rPr>
              <w:t>formación</w:t>
            </w:r>
            <w:r w:rsidRPr="00D222FD">
              <w:rPr>
                <w:rFonts w:cstheme="minorHAnsi"/>
              </w:rPr>
              <w:t xml:space="preserve"> de profesores en aspecto </w:t>
            </w:r>
            <w:r w:rsidR="00021ACF" w:rsidRPr="00D222FD">
              <w:rPr>
                <w:rFonts w:cstheme="minorHAnsi"/>
              </w:rPr>
              <w:t>metodológico</w:t>
            </w:r>
            <w:r w:rsidRPr="00D222FD">
              <w:rPr>
                <w:rFonts w:cstheme="minorHAnsi"/>
              </w:rPr>
              <w:t xml:space="preserve"> y </w:t>
            </w:r>
            <w:r w:rsidR="00021ACF" w:rsidRPr="00D222FD">
              <w:rPr>
                <w:rFonts w:cstheme="minorHAnsi"/>
              </w:rPr>
              <w:t>tecnologías</w:t>
            </w:r>
            <w:r w:rsidRPr="00D222FD">
              <w:rPr>
                <w:rFonts w:cstheme="minorHAnsi"/>
              </w:rPr>
              <w:t xml:space="preserve"> propias de la               carrera</w:t>
            </w:r>
            <w:r w:rsidR="00B44A9F" w:rsidRPr="00D222FD">
              <w:rPr>
                <w:rFonts w:cstheme="minorHAnsi"/>
              </w:rPr>
              <w:t>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Expedir conjuntamente con el departamento de servicios escolares las actas de </w:t>
            </w:r>
            <w:r w:rsidR="00021ACF" w:rsidRPr="00D222FD">
              <w:rPr>
                <w:rFonts w:cstheme="minorHAnsi"/>
              </w:rPr>
              <w:t>exención</w:t>
            </w:r>
            <w:r w:rsidRPr="00D222FD">
              <w:rPr>
                <w:rFonts w:cstheme="minorHAnsi"/>
              </w:rPr>
              <w:t xml:space="preserve"> de examen profesional para </w:t>
            </w:r>
            <w:r w:rsidR="00021ACF" w:rsidRPr="00D222FD">
              <w:rPr>
                <w:rFonts w:cstheme="minorHAnsi"/>
              </w:rPr>
              <w:t>titulación</w:t>
            </w:r>
            <w:r w:rsidRPr="00D222FD">
              <w:rPr>
                <w:rFonts w:cstheme="minorHAnsi"/>
              </w:rPr>
              <w:t xml:space="preserve"> de los egresados.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>Autorizar las solicitudes de baja de alumnos.</w:t>
            </w:r>
          </w:p>
          <w:p w:rsidR="00486538" w:rsidRPr="00D222FD" w:rsidRDefault="00434120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 A</w:t>
            </w:r>
            <w:r w:rsidR="00101548" w:rsidRPr="00D222FD">
              <w:rPr>
                <w:rFonts w:cstheme="minorHAnsi"/>
              </w:rPr>
              <w:t>tender</w:t>
            </w:r>
            <w:r w:rsidR="00486538" w:rsidRPr="00D222FD">
              <w:rPr>
                <w:rFonts w:cstheme="minorHAnsi"/>
              </w:rPr>
              <w:t>:</w:t>
            </w:r>
          </w:p>
          <w:p w:rsidR="00486538" w:rsidRPr="00D222FD" w:rsidRDefault="00EF7AE5" w:rsidP="00D222FD">
            <w:pPr>
              <w:pStyle w:val="Prrafodelista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>Y d</w:t>
            </w:r>
            <w:r w:rsidR="00486538" w:rsidRPr="00D222FD">
              <w:rPr>
                <w:rFonts w:cstheme="minorHAnsi"/>
              </w:rPr>
              <w:t>ar respuesta a los programas de calidad y certificación de la carrera a su cargo.</w:t>
            </w:r>
          </w:p>
          <w:p w:rsidR="00101548" w:rsidRPr="00D222FD" w:rsidRDefault="00486538" w:rsidP="00D222FD">
            <w:pPr>
              <w:pStyle w:val="Prrafodelista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>Las</w:t>
            </w:r>
            <w:r w:rsidR="00101548" w:rsidRPr="00D222FD">
              <w:rPr>
                <w:rFonts w:cstheme="minorHAnsi"/>
              </w:rPr>
              <w:t xml:space="preserve"> </w:t>
            </w:r>
            <w:r w:rsidR="00434120" w:rsidRPr="00D222FD">
              <w:rPr>
                <w:rFonts w:cstheme="minorHAnsi"/>
              </w:rPr>
              <w:t>demás</w:t>
            </w:r>
            <w:r w:rsidR="00101548" w:rsidRPr="00D222FD">
              <w:rPr>
                <w:rFonts w:cstheme="minorHAnsi"/>
              </w:rPr>
              <w:t xml:space="preserve"> funciones </w:t>
            </w:r>
            <w:r w:rsidR="00434120" w:rsidRPr="00D222FD">
              <w:rPr>
                <w:rFonts w:cstheme="minorHAnsi"/>
              </w:rPr>
              <w:t>académicas</w:t>
            </w:r>
            <w:r w:rsidR="000C1428" w:rsidRPr="00D222FD">
              <w:rPr>
                <w:rFonts w:cstheme="minorHAnsi"/>
              </w:rPr>
              <w:t xml:space="preserve"> de la U</w:t>
            </w:r>
            <w:r w:rsidR="00101548" w:rsidRPr="00D222FD">
              <w:rPr>
                <w:rFonts w:cstheme="minorHAnsi"/>
              </w:rPr>
              <w:t>niversidad, de acuerdo con</w:t>
            </w:r>
            <w:r w:rsidR="00434120" w:rsidRPr="00D222FD">
              <w:rPr>
                <w:rFonts w:cstheme="minorHAnsi"/>
              </w:rPr>
              <w:t xml:space="preserve"> </w:t>
            </w:r>
            <w:r w:rsidR="005062CD" w:rsidRPr="00D222FD">
              <w:rPr>
                <w:rFonts w:cstheme="minorHAnsi"/>
              </w:rPr>
              <w:t>las instrucciones del S</w:t>
            </w:r>
            <w:r w:rsidR="00C76E52" w:rsidRPr="00D222FD">
              <w:rPr>
                <w:rFonts w:cstheme="minorHAnsi"/>
              </w:rPr>
              <w:t xml:space="preserve">ecretario </w:t>
            </w:r>
            <w:r w:rsidR="005062CD" w:rsidRPr="00D222FD">
              <w:rPr>
                <w:rFonts w:cstheme="minorHAnsi"/>
              </w:rPr>
              <w:t>Académico</w:t>
            </w:r>
            <w:r w:rsidR="00101548" w:rsidRPr="00D222FD">
              <w:rPr>
                <w:rFonts w:cstheme="minorHAnsi"/>
              </w:rPr>
              <w:t>, y las qu</w:t>
            </w:r>
            <w:r w:rsidR="005062CD" w:rsidRPr="00D222FD">
              <w:rPr>
                <w:rFonts w:cstheme="minorHAnsi"/>
              </w:rPr>
              <w:t>e señale la normatividad de la U</w:t>
            </w:r>
            <w:r w:rsidR="00101548" w:rsidRPr="00D222FD">
              <w:rPr>
                <w:rFonts w:cstheme="minorHAnsi"/>
              </w:rPr>
              <w:t>niversidad.</w:t>
            </w:r>
          </w:p>
          <w:p w:rsidR="00101548" w:rsidRPr="00D222FD" w:rsidRDefault="000C142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>Asignación</w:t>
            </w:r>
            <w:r w:rsidR="00101548" w:rsidRPr="00D222FD">
              <w:rPr>
                <w:rFonts w:cstheme="minorHAnsi"/>
              </w:rPr>
              <w:t xml:space="preserve"> de materias y </w:t>
            </w:r>
            <w:r w:rsidRPr="00D222FD">
              <w:rPr>
                <w:rFonts w:cstheme="minorHAnsi"/>
              </w:rPr>
              <w:t>elaboración</w:t>
            </w:r>
            <w:r w:rsidR="00101548" w:rsidRPr="00D222FD">
              <w:rPr>
                <w:rFonts w:cstheme="minorHAnsi"/>
              </w:rPr>
              <w:t xml:space="preserve"> de horarios.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Organizar la </w:t>
            </w:r>
            <w:r w:rsidR="000C1428" w:rsidRPr="00D222FD">
              <w:rPr>
                <w:rFonts w:cstheme="minorHAnsi"/>
              </w:rPr>
              <w:t>participación</w:t>
            </w:r>
            <w:r w:rsidRPr="00D222FD">
              <w:rPr>
                <w:rFonts w:cstheme="minorHAnsi"/>
              </w:rPr>
              <w:t xml:space="preserve"> en congresos nacionales e internacionales de a</w:t>
            </w:r>
            <w:r w:rsidR="00B44A2A" w:rsidRPr="00D222FD">
              <w:rPr>
                <w:rFonts w:cstheme="minorHAnsi"/>
              </w:rPr>
              <w:t xml:space="preserve">lumnos y docentes con   </w:t>
            </w:r>
            <w:r w:rsidRPr="00D222FD">
              <w:rPr>
                <w:rFonts w:cstheme="minorHAnsi"/>
              </w:rPr>
              <w:t xml:space="preserve">ponencias, proyectos y/o </w:t>
            </w:r>
            <w:r w:rsidR="000C1428" w:rsidRPr="00D222FD">
              <w:rPr>
                <w:rFonts w:cstheme="minorHAnsi"/>
              </w:rPr>
              <w:t>participación</w:t>
            </w:r>
            <w:r w:rsidRPr="00D222FD">
              <w:rPr>
                <w:rFonts w:cstheme="minorHAnsi"/>
              </w:rPr>
              <w:t xml:space="preserve"> en concursos.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>Propiciar</w:t>
            </w:r>
            <w:r w:rsidR="000C1428" w:rsidRPr="00D222FD">
              <w:rPr>
                <w:rFonts w:cstheme="minorHAnsi"/>
              </w:rPr>
              <w:t xml:space="preserve"> el fomento a la cultura de la U</w:t>
            </w:r>
            <w:r w:rsidRPr="00D222FD">
              <w:rPr>
                <w:rFonts w:cstheme="minorHAnsi"/>
              </w:rPr>
              <w:t>niversidad sustentable.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Planear, organizar y coordinar la </w:t>
            </w:r>
            <w:r w:rsidR="000C1428" w:rsidRPr="00D222FD">
              <w:rPr>
                <w:rFonts w:cstheme="minorHAnsi"/>
              </w:rPr>
              <w:t>impartición</w:t>
            </w:r>
            <w:r w:rsidRPr="00D222FD">
              <w:rPr>
                <w:rFonts w:cstheme="minorHAnsi"/>
              </w:rPr>
              <w:t xml:space="preserve"> de cursos de </w:t>
            </w:r>
            <w:r w:rsidR="000C1428" w:rsidRPr="00D222FD">
              <w:rPr>
                <w:rFonts w:cstheme="minorHAnsi"/>
              </w:rPr>
              <w:t>inducción</w:t>
            </w:r>
            <w:r w:rsidRPr="00D222FD">
              <w:rPr>
                <w:rFonts w:cstheme="minorHAnsi"/>
              </w:rPr>
              <w:t xml:space="preserve"> y </w:t>
            </w:r>
            <w:r w:rsidR="000C1428" w:rsidRPr="00D222FD">
              <w:rPr>
                <w:rFonts w:cstheme="minorHAnsi"/>
              </w:rPr>
              <w:t>nivelación</w:t>
            </w:r>
            <w:r w:rsidRPr="00D222FD">
              <w:rPr>
                <w:rFonts w:cstheme="minorHAnsi"/>
              </w:rPr>
              <w:t>.</w:t>
            </w:r>
          </w:p>
          <w:p w:rsidR="00101548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Fomentar la </w:t>
            </w:r>
            <w:r w:rsidR="0031430D" w:rsidRPr="00D222FD">
              <w:rPr>
                <w:rFonts w:cstheme="minorHAnsi"/>
              </w:rPr>
              <w:t>participación</w:t>
            </w:r>
            <w:r w:rsidRPr="00D222FD">
              <w:rPr>
                <w:rFonts w:cstheme="minorHAnsi"/>
              </w:rPr>
              <w:t xml:space="preserve"> docente en la </w:t>
            </w:r>
            <w:r w:rsidR="0031430D" w:rsidRPr="00D222FD">
              <w:rPr>
                <w:rFonts w:cstheme="minorHAnsi"/>
              </w:rPr>
              <w:t>formación</w:t>
            </w:r>
            <w:r w:rsidRPr="00D222FD">
              <w:rPr>
                <w:rFonts w:cstheme="minorHAnsi"/>
              </w:rPr>
              <w:t xml:space="preserve"> de cuerpos </w:t>
            </w:r>
            <w:r w:rsidR="0031430D" w:rsidRPr="00D222FD">
              <w:rPr>
                <w:rFonts w:cstheme="minorHAnsi"/>
              </w:rPr>
              <w:t>académicos</w:t>
            </w:r>
            <w:r w:rsidRPr="00D222FD">
              <w:rPr>
                <w:rFonts w:cstheme="minorHAnsi"/>
              </w:rPr>
              <w:t xml:space="preserve">  y </w:t>
            </w:r>
            <w:r w:rsidR="002D0C78" w:rsidRPr="00D222FD">
              <w:rPr>
                <w:rFonts w:cstheme="minorHAnsi"/>
              </w:rPr>
              <w:t>generación</w:t>
            </w:r>
            <w:r w:rsidRPr="00D222FD">
              <w:rPr>
                <w:rFonts w:cstheme="minorHAnsi"/>
              </w:rPr>
              <w:t xml:space="preserve"> de </w:t>
            </w:r>
            <w:r w:rsidR="002D0C78" w:rsidRPr="00D222FD">
              <w:rPr>
                <w:rFonts w:cstheme="minorHAnsi"/>
              </w:rPr>
              <w:t>líneas</w:t>
            </w:r>
            <w:r w:rsidRPr="00D222FD">
              <w:rPr>
                <w:rFonts w:cstheme="minorHAnsi"/>
              </w:rPr>
              <w:t xml:space="preserve"> generales de </w:t>
            </w:r>
            <w:r w:rsidR="002D0C78" w:rsidRPr="00D222FD">
              <w:rPr>
                <w:rFonts w:cstheme="minorHAnsi"/>
              </w:rPr>
              <w:t>investigación</w:t>
            </w:r>
            <w:r w:rsidRPr="00D222FD">
              <w:rPr>
                <w:rFonts w:cstheme="minorHAnsi"/>
              </w:rPr>
              <w:t xml:space="preserve"> de aplicación del conocimiento.</w:t>
            </w:r>
          </w:p>
          <w:p w:rsidR="00A90D1B" w:rsidRPr="00D222FD" w:rsidRDefault="00101548" w:rsidP="00D222FD">
            <w:pPr>
              <w:numPr>
                <w:ilvl w:val="0"/>
                <w:numId w:val="27"/>
              </w:numPr>
              <w:tabs>
                <w:tab w:val="num" w:pos="842"/>
              </w:tabs>
              <w:overflowPunct w:val="0"/>
              <w:autoSpaceDE w:val="0"/>
              <w:autoSpaceDN w:val="0"/>
              <w:adjustRightInd w:val="0"/>
              <w:ind w:left="842"/>
              <w:jc w:val="both"/>
              <w:textAlignment w:val="baseline"/>
              <w:rPr>
                <w:rFonts w:cstheme="minorHAnsi"/>
              </w:rPr>
            </w:pPr>
            <w:r w:rsidRPr="00D222FD">
              <w:rPr>
                <w:rFonts w:cstheme="minorHAnsi"/>
              </w:rPr>
              <w:t xml:space="preserve">Promover entre los profesores de tiempo </w:t>
            </w:r>
            <w:r w:rsidR="002D0C78" w:rsidRPr="00D222FD">
              <w:rPr>
                <w:rFonts w:cstheme="minorHAnsi"/>
              </w:rPr>
              <w:t>completo</w:t>
            </w:r>
            <w:r w:rsidRPr="00D222FD">
              <w:rPr>
                <w:rFonts w:cstheme="minorHAnsi"/>
              </w:rPr>
              <w:t xml:space="preserve"> la </w:t>
            </w:r>
            <w:r w:rsidR="002D0C78" w:rsidRPr="00D222FD">
              <w:rPr>
                <w:rFonts w:cstheme="minorHAnsi"/>
              </w:rPr>
              <w:t>obtención</w:t>
            </w:r>
            <w:r w:rsidRPr="00D222FD">
              <w:rPr>
                <w:rFonts w:cstheme="minorHAnsi"/>
              </w:rPr>
              <w:t xml:space="preserve"> del perfil deseable </w:t>
            </w:r>
            <w:proofErr w:type="spellStart"/>
            <w:r w:rsidRPr="00D222FD">
              <w:rPr>
                <w:rFonts w:cstheme="minorHAnsi"/>
              </w:rPr>
              <w:t>promep</w:t>
            </w:r>
            <w:proofErr w:type="spellEnd"/>
            <w:r w:rsidRPr="00D222FD">
              <w:rPr>
                <w:rFonts w:cstheme="minorHAnsi"/>
              </w:rPr>
              <w:t xml:space="preserve">.    </w:t>
            </w:r>
          </w:p>
        </w:tc>
      </w:tr>
    </w:tbl>
    <w:p w:rsidR="00F92280" w:rsidRDefault="00F92280" w:rsidP="00840265">
      <w:pPr>
        <w:rPr>
          <w:rFonts w:cstheme="minorHAnsi"/>
        </w:rPr>
      </w:pPr>
    </w:p>
    <w:p w:rsidR="00F92280" w:rsidRDefault="00F92280" w:rsidP="00F92280">
      <w:pPr>
        <w:spacing w:after="0" w:line="240" w:lineRule="auto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XSpec="center" w:tblpY="-61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DE788D" w:rsidTr="00441F6B">
        <w:trPr>
          <w:trHeight w:val="271"/>
        </w:trPr>
        <w:tc>
          <w:tcPr>
            <w:tcW w:w="1526" w:type="dxa"/>
          </w:tcPr>
          <w:p w:rsidR="00DE788D" w:rsidRPr="00781DB4" w:rsidRDefault="00DE788D" w:rsidP="00441F6B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:rsidR="00DE788D" w:rsidRPr="00781DB4" w:rsidRDefault="00DE788D" w:rsidP="00441F6B">
            <w:pPr>
              <w:jc w:val="center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</w:tcPr>
          <w:p w:rsidR="00DE788D" w:rsidRPr="00781DB4" w:rsidRDefault="00DE788D" w:rsidP="00441F6B">
            <w:pPr>
              <w:jc w:val="center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</w:tcPr>
          <w:p w:rsidR="00DE788D" w:rsidRPr="00781DB4" w:rsidRDefault="00DE788D" w:rsidP="00441F6B">
            <w:pPr>
              <w:jc w:val="center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AUTORIZÓ</w:t>
            </w:r>
          </w:p>
        </w:tc>
      </w:tr>
      <w:tr w:rsidR="00DE788D" w:rsidTr="00441F6B">
        <w:trPr>
          <w:trHeight w:val="286"/>
        </w:trPr>
        <w:tc>
          <w:tcPr>
            <w:tcW w:w="1526" w:type="dxa"/>
          </w:tcPr>
          <w:p w:rsidR="00DE788D" w:rsidRPr="00781DB4" w:rsidRDefault="00DE788D" w:rsidP="00441F6B">
            <w:pPr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:rsidR="00DE788D" w:rsidRPr="00781DB4" w:rsidRDefault="00DE788D" w:rsidP="00441F6B">
            <w:pPr>
              <w:jc w:val="center"/>
              <w:rPr>
                <w:rFonts w:cstheme="minorHAnsi"/>
              </w:rPr>
            </w:pPr>
            <w:r w:rsidRPr="00781DB4">
              <w:rPr>
                <w:rFonts w:cstheme="minorHAnsi"/>
              </w:rPr>
              <w:t>Director o Jefe de Área</w:t>
            </w:r>
          </w:p>
        </w:tc>
        <w:tc>
          <w:tcPr>
            <w:tcW w:w="3260" w:type="dxa"/>
          </w:tcPr>
          <w:p w:rsidR="00DE788D" w:rsidRPr="00781DB4" w:rsidRDefault="00DE788D" w:rsidP="00441F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Subdirector de </w:t>
            </w:r>
            <w:r w:rsidRPr="005F6D8E">
              <w:rPr>
                <w:rFonts w:cstheme="minorHAnsi"/>
              </w:rPr>
              <w:t>Recursos Humanos</w:t>
            </w:r>
            <w:r>
              <w:rPr>
                <w:rFonts w:cstheme="minorHAnsi"/>
              </w:rPr>
              <w:t xml:space="preserve"> Y Servicios </w:t>
            </w:r>
            <w:proofErr w:type="spellStart"/>
            <w:r>
              <w:rPr>
                <w:rFonts w:cstheme="minorHAnsi"/>
              </w:rPr>
              <w:t>admtivos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834" w:type="dxa"/>
          </w:tcPr>
          <w:p w:rsidR="00DE788D" w:rsidRPr="00781DB4" w:rsidRDefault="00DE788D" w:rsidP="00441F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Rector</w:t>
            </w:r>
          </w:p>
        </w:tc>
      </w:tr>
      <w:tr w:rsidR="00DE788D" w:rsidTr="00441F6B">
        <w:trPr>
          <w:trHeight w:val="271"/>
        </w:trPr>
        <w:tc>
          <w:tcPr>
            <w:tcW w:w="1526" w:type="dxa"/>
          </w:tcPr>
          <w:p w:rsidR="00DE788D" w:rsidRPr="00781DB4" w:rsidRDefault="00DE788D" w:rsidP="00441F6B">
            <w:pPr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:rsidR="00DE788D" w:rsidRPr="00875974" w:rsidRDefault="00DE788D" w:rsidP="00441F6B">
            <w:pPr>
              <w:jc w:val="center"/>
              <w:rPr>
                <w:rFonts w:cstheme="minorHAnsi"/>
              </w:rPr>
            </w:pPr>
            <w:r w:rsidRPr="00875974">
              <w:rPr>
                <w:noProof/>
              </w:rPr>
              <w:t>2</w:t>
            </w:r>
            <w:r>
              <w:rPr>
                <w:noProof/>
              </w:rPr>
              <w:t>0</w:t>
            </w:r>
            <w:r w:rsidRPr="00875974">
              <w:rPr>
                <w:noProof/>
              </w:rPr>
              <w:t xml:space="preserve"> de </w:t>
            </w:r>
            <w:r>
              <w:rPr>
                <w:noProof/>
              </w:rPr>
              <w:t>septiembre</w:t>
            </w:r>
            <w:r w:rsidRPr="00875974">
              <w:rPr>
                <w:noProof/>
              </w:rPr>
              <w:t xml:space="preserve"> 201</w:t>
            </w:r>
            <w:r>
              <w:rPr>
                <w:noProof/>
              </w:rPr>
              <w:t>6</w:t>
            </w:r>
          </w:p>
        </w:tc>
        <w:tc>
          <w:tcPr>
            <w:tcW w:w="3260" w:type="dxa"/>
          </w:tcPr>
          <w:p w:rsidR="00DE788D" w:rsidRPr="00875974" w:rsidRDefault="00DE788D" w:rsidP="00441F6B">
            <w:pPr>
              <w:jc w:val="center"/>
              <w:rPr>
                <w:rFonts w:cstheme="minorHAnsi"/>
              </w:rPr>
            </w:pPr>
            <w:r w:rsidRPr="00875974">
              <w:rPr>
                <w:noProof/>
              </w:rPr>
              <w:t>2</w:t>
            </w:r>
            <w:r>
              <w:rPr>
                <w:noProof/>
              </w:rPr>
              <w:t>0</w:t>
            </w:r>
            <w:r w:rsidRPr="00875974">
              <w:rPr>
                <w:noProof/>
              </w:rPr>
              <w:t xml:space="preserve"> de </w:t>
            </w:r>
            <w:r>
              <w:rPr>
                <w:noProof/>
              </w:rPr>
              <w:t>septiembre</w:t>
            </w:r>
            <w:r w:rsidRPr="00875974">
              <w:rPr>
                <w:noProof/>
              </w:rPr>
              <w:t xml:space="preserve"> 201</w:t>
            </w:r>
            <w:r>
              <w:rPr>
                <w:noProof/>
              </w:rPr>
              <w:t>6</w:t>
            </w:r>
          </w:p>
        </w:tc>
        <w:tc>
          <w:tcPr>
            <w:tcW w:w="2834" w:type="dxa"/>
          </w:tcPr>
          <w:p w:rsidR="00DE788D" w:rsidRPr="00875974" w:rsidRDefault="00DE788D" w:rsidP="00441F6B">
            <w:pPr>
              <w:jc w:val="center"/>
              <w:rPr>
                <w:rFonts w:cstheme="minorHAnsi"/>
              </w:rPr>
            </w:pPr>
            <w:r w:rsidRPr="00875974">
              <w:rPr>
                <w:noProof/>
              </w:rPr>
              <w:t>2</w:t>
            </w:r>
            <w:r>
              <w:rPr>
                <w:noProof/>
              </w:rPr>
              <w:t>0</w:t>
            </w:r>
            <w:r w:rsidRPr="00875974">
              <w:rPr>
                <w:noProof/>
              </w:rPr>
              <w:t xml:space="preserve"> de </w:t>
            </w:r>
            <w:r>
              <w:rPr>
                <w:noProof/>
              </w:rPr>
              <w:t>septiembre</w:t>
            </w:r>
            <w:r w:rsidRPr="00875974">
              <w:rPr>
                <w:noProof/>
              </w:rPr>
              <w:t xml:space="preserve"> 201</w:t>
            </w:r>
            <w:r>
              <w:rPr>
                <w:noProof/>
              </w:rPr>
              <w:t>6</w:t>
            </w:r>
          </w:p>
        </w:tc>
      </w:tr>
      <w:tr w:rsidR="00DE788D" w:rsidTr="00441F6B">
        <w:trPr>
          <w:trHeight w:val="303"/>
        </w:trPr>
        <w:tc>
          <w:tcPr>
            <w:tcW w:w="1526" w:type="dxa"/>
          </w:tcPr>
          <w:p w:rsidR="00DE788D" w:rsidRPr="00781DB4" w:rsidRDefault="00DE788D" w:rsidP="00441F6B">
            <w:pPr>
              <w:spacing w:line="480" w:lineRule="auto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DE788D" w:rsidRPr="00781DB4" w:rsidRDefault="00DE788D" w:rsidP="00441F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MES. María Magdalena Campos Quiroz</w:t>
            </w:r>
          </w:p>
        </w:tc>
        <w:tc>
          <w:tcPr>
            <w:tcW w:w="3260" w:type="dxa"/>
            <w:vAlign w:val="bottom"/>
          </w:tcPr>
          <w:p w:rsidR="00DE788D" w:rsidRPr="00781DB4" w:rsidRDefault="00DE788D" w:rsidP="00441F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M.A.R.H Cesar H. Quiñonez Araujo</w:t>
            </w:r>
          </w:p>
        </w:tc>
        <w:tc>
          <w:tcPr>
            <w:tcW w:w="2834" w:type="dxa"/>
            <w:vAlign w:val="bottom"/>
          </w:tcPr>
          <w:p w:rsidR="00DE788D" w:rsidRPr="00781DB4" w:rsidRDefault="00DE788D" w:rsidP="00441F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Benjamín M. Palacios Perches</w:t>
            </w:r>
          </w:p>
        </w:tc>
      </w:tr>
    </w:tbl>
    <w:p w:rsidR="00F92280" w:rsidRDefault="00F92280" w:rsidP="00F92280">
      <w:pPr>
        <w:rPr>
          <w:rFonts w:cstheme="minorHAnsi"/>
        </w:rPr>
      </w:pPr>
      <w:bookmarkStart w:id="0" w:name="_GoBack"/>
      <w:bookmarkEnd w:id="0"/>
    </w:p>
    <w:sectPr w:rsidR="00F92280" w:rsidSect="00D13A9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C5B" w:rsidRDefault="00186C5B" w:rsidP="00876B27">
      <w:pPr>
        <w:spacing w:after="0" w:line="240" w:lineRule="auto"/>
      </w:pPr>
      <w:r>
        <w:separator/>
      </w:r>
    </w:p>
  </w:endnote>
  <w:endnote w:type="continuationSeparator" w:id="0">
    <w:p w:rsidR="00186C5B" w:rsidRDefault="00186C5B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E1E" w:rsidRDefault="00133E1E">
    <w:pPr>
      <w:pStyle w:val="Piedepgina"/>
    </w:pPr>
    <w:r>
      <w:fldChar w:fldCharType="begin"/>
    </w:r>
    <w:r>
      <w:instrText>PAGE   \* MERGEFORMAT</w:instrText>
    </w:r>
    <w:r>
      <w:fldChar w:fldCharType="separate"/>
    </w:r>
    <w:r w:rsidR="00DE788D" w:rsidRPr="00DE788D">
      <w:rPr>
        <w:noProof/>
        <w:lang w:val="es-ES"/>
      </w:rPr>
      <w:t>3</w:t>
    </w:r>
    <w:r>
      <w:fldChar w:fldCharType="end"/>
    </w:r>
    <w:r>
      <w:t xml:space="preserve"> página de 4</w:t>
    </w:r>
  </w:p>
  <w:p w:rsidR="00133E1E" w:rsidRDefault="00133E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C5B" w:rsidRDefault="00186C5B" w:rsidP="00876B27">
      <w:pPr>
        <w:spacing w:after="0" w:line="240" w:lineRule="auto"/>
      </w:pPr>
      <w:r>
        <w:separator/>
      </w:r>
    </w:p>
  </w:footnote>
  <w:footnote w:type="continuationSeparator" w:id="0">
    <w:p w:rsidR="00186C5B" w:rsidRDefault="00186C5B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F92280" w:rsidRPr="004B1D5D" w:rsidTr="008069D7">
      <w:trPr>
        <w:trHeight w:val="450"/>
        <w:jc w:val="center"/>
      </w:trPr>
      <w:tc>
        <w:tcPr>
          <w:tcW w:w="11104" w:type="dxa"/>
          <w:gridSpan w:val="5"/>
        </w:tcPr>
        <w:p w:rsidR="00F92280" w:rsidRPr="004B1D5D" w:rsidRDefault="00F92280" w:rsidP="008069D7">
          <w:pPr>
            <w:pStyle w:val="Encabezado"/>
            <w:tabs>
              <w:tab w:val="clear" w:pos="4419"/>
              <w:tab w:val="clear" w:pos="8838"/>
              <w:tab w:val="left" w:pos="2775"/>
            </w:tabs>
          </w:pPr>
          <w:r w:rsidRPr="004B1D5D">
            <w:rPr>
              <w:noProof/>
              <w:lang w:eastAsia="es-MX"/>
            </w:rPr>
            <w:drawing>
              <wp:inline distT="0" distB="0" distL="0" distR="0" wp14:anchorId="3B9E201E" wp14:editId="3C42ECAD">
                <wp:extent cx="2247900" cy="371475"/>
                <wp:effectExtent l="0" t="0" r="0" b="0"/>
                <wp:docPr id="10" name="Imagen 10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4B1D5D">
            <w:tab/>
          </w:r>
          <w:r w:rsidRPr="004B1D5D">
            <w:rPr>
              <w:b/>
            </w:rPr>
            <w:t>CÉDULA DE VALUACIÓN DE PUESTO</w:t>
          </w:r>
        </w:p>
      </w:tc>
    </w:tr>
    <w:tr w:rsidR="00F92280" w:rsidRPr="004B1D5D" w:rsidTr="008069D7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F92280" w:rsidRPr="004B1D5D" w:rsidRDefault="00F92280" w:rsidP="0026277A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>
            <w:rPr>
              <w:b/>
              <w:noProof/>
              <w:lang w:eastAsia="es-MX"/>
            </w:rPr>
            <w:t>CÓDIGO: DR-RH-</w:t>
          </w:r>
          <w:r w:rsidR="00656443">
            <w:rPr>
              <w:b/>
              <w:noProof/>
              <w:lang w:eastAsia="es-MX"/>
            </w:rPr>
            <w:t>4</w:t>
          </w:r>
          <w:r w:rsidR="0026277A">
            <w:rPr>
              <w:b/>
              <w:noProof/>
              <w:lang w:eastAsia="es-MX"/>
            </w:rPr>
            <w:t>5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F92280" w:rsidRPr="004B1D5D" w:rsidRDefault="00F92280" w:rsidP="008069D7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>
            <w:rPr>
              <w:b/>
              <w:noProof/>
              <w:lang w:eastAsia="es-MX"/>
            </w:rPr>
            <w:t>Rev. 1</w:t>
          </w:r>
        </w:p>
      </w:tc>
      <w:tc>
        <w:tcPr>
          <w:tcW w:w="3683" w:type="dxa"/>
        </w:tcPr>
        <w:p w:rsidR="00F92280" w:rsidRPr="004B1D5D" w:rsidRDefault="00F92280" w:rsidP="0026277A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4B1D5D">
            <w:rPr>
              <w:b/>
              <w:noProof/>
              <w:lang w:eastAsia="es-MX"/>
            </w:rPr>
            <w:t>F. EMISIÓN</w:t>
          </w:r>
          <w:r w:rsidR="00656443">
            <w:rPr>
              <w:b/>
              <w:noProof/>
              <w:lang w:eastAsia="es-MX"/>
            </w:rPr>
            <w:t xml:space="preserve"> </w:t>
          </w:r>
          <w:r w:rsidR="0026277A">
            <w:rPr>
              <w:b/>
              <w:noProof/>
              <w:lang w:eastAsia="es-MX"/>
            </w:rPr>
            <w:t>30</w:t>
          </w:r>
          <w:r w:rsidR="00656443">
            <w:rPr>
              <w:b/>
              <w:noProof/>
              <w:lang w:eastAsia="es-MX"/>
            </w:rPr>
            <w:t xml:space="preserve"> de noviembre del 2015</w:t>
          </w:r>
        </w:p>
      </w:tc>
      <w:tc>
        <w:tcPr>
          <w:tcW w:w="1252" w:type="dxa"/>
          <w:tcBorders>
            <w:right w:val="nil"/>
          </w:tcBorders>
        </w:tcPr>
        <w:p w:rsidR="00F92280" w:rsidRPr="004B1D5D" w:rsidRDefault="00F92280" w:rsidP="008069D7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4B1D5D">
            <w:rPr>
              <w:b/>
              <w:noProof/>
              <w:lang w:eastAsia="es-MX"/>
            </w:rPr>
            <w:t>F.REVISIÓN</w:t>
          </w:r>
        </w:p>
      </w:tc>
      <w:tc>
        <w:tcPr>
          <w:tcW w:w="2911" w:type="dxa"/>
          <w:tcBorders>
            <w:left w:val="nil"/>
          </w:tcBorders>
        </w:tcPr>
        <w:p w:rsidR="00F92280" w:rsidRPr="004B1D5D" w:rsidRDefault="0026277A" w:rsidP="008069D7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noProof/>
              <w:lang w:eastAsia="es-MX"/>
            </w:rPr>
          </w:pPr>
          <w:r>
            <w:rPr>
              <w:b/>
              <w:noProof/>
              <w:lang w:eastAsia="es-MX"/>
            </w:rPr>
            <w:t>30</w:t>
          </w:r>
          <w:r w:rsidR="00656443">
            <w:rPr>
              <w:b/>
              <w:noProof/>
              <w:lang w:eastAsia="es-MX"/>
            </w:rPr>
            <w:t xml:space="preserve"> de noviembre del 2015</w:t>
          </w:r>
        </w:p>
      </w:tc>
    </w:tr>
  </w:tbl>
  <w:p w:rsidR="00876B27" w:rsidRDefault="00876B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EB0CD9"/>
    <w:multiLevelType w:val="hybridMultilevel"/>
    <w:tmpl w:val="BAF4B508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07631"/>
    <w:multiLevelType w:val="hybridMultilevel"/>
    <w:tmpl w:val="A1A023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1091E"/>
    <w:multiLevelType w:val="hybridMultilevel"/>
    <w:tmpl w:val="9E9ADF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88279EF"/>
    <w:multiLevelType w:val="hybridMultilevel"/>
    <w:tmpl w:val="2A5ED9E0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F">
      <w:start w:val="1"/>
      <w:numFmt w:val="decimal"/>
      <w:lvlText w:val="%4."/>
      <w:lvlJc w:val="left"/>
      <w:pPr>
        <w:ind w:left="786" w:hanging="360"/>
      </w:pPr>
    </w:lvl>
    <w:lvl w:ilvl="4" w:tplc="0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BD5FFE"/>
    <w:multiLevelType w:val="hybridMultilevel"/>
    <w:tmpl w:val="A5122F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20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5135B3"/>
    <w:multiLevelType w:val="hybridMultilevel"/>
    <w:tmpl w:val="409E6D90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65EB4"/>
    <w:multiLevelType w:val="hybridMultilevel"/>
    <w:tmpl w:val="A6C446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C5E7A55"/>
    <w:multiLevelType w:val="hybridMultilevel"/>
    <w:tmpl w:val="BC64F2B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8A568D"/>
    <w:multiLevelType w:val="hybridMultilevel"/>
    <w:tmpl w:val="56707710"/>
    <w:lvl w:ilvl="0" w:tplc="040A6516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sz w:val="22"/>
        <w:szCs w:val="22"/>
      </w:rPr>
    </w:lvl>
    <w:lvl w:ilvl="1" w:tplc="080A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8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24"/>
  </w:num>
  <w:num w:numId="5">
    <w:abstractNumId w:val="0"/>
  </w:num>
  <w:num w:numId="6">
    <w:abstractNumId w:val="11"/>
  </w:num>
  <w:num w:numId="7">
    <w:abstractNumId w:val="21"/>
  </w:num>
  <w:num w:numId="8">
    <w:abstractNumId w:val="4"/>
  </w:num>
  <w:num w:numId="9">
    <w:abstractNumId w:val="1"/>
  </w:num>
  <w:num w:numId="10">
    <w:abstractNumId w:val="2"/>
  </w:num>
  <w:num w:numId="11">
    <w:abstractNumId w:val="17"/>
  </w:num>
  <w:num w:numId="12">
    <w:abstractNumId w:val="3"/>
  </w:num>
  <w:num w:numId="13">
    <w:abstractNumId w:val="10"/>
  </w:num>
  <w:num w:numId="14">
    <w:abstractNumId w:val="15"/>
  </w:num>
  <w:num w:numId="15">
    <w:abstractNumId w:val="6"/>
  </w:num>
  <w:num w:numId="16">
    <w:abstractNumId w:val="8"/>
  </w:num>
  <w:num w:numId="17">
    <w:abstractNumId w:val="25"/>
  </w:num>
  <w:num w:numId="18">
    <w:abstractNumId w:val="5"/>
  </w:num>
  <w:num w:numId="19">
    <w:abstractNumId w:val="7"/>
  </w:num>
  <w:num w:numId="20">
    <w:abstractNumId w:val="28"/>
  </w:num>
  <w:num w:numId="21">
    <w:abstractNumId w:val="9"/>
  </w:num>
  <w:num w:numId="22">
    <w:abstractNumId w:val="13"/>
  </w:num>
  <w:num w:numId="23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4">
    <w:abstractNumId w:val="27"/>
  </w:num>
  <w:num w:numId="25">
    <w:abstractNumId w:val="22"/>
  </w:num>
  <w:num w:numId="26">
    <w:abstractNumId w:val="14"/>
  </w:num>
  <w:num w:numId="27">
    <w:abstractNumId w:val="26"/>
  </w:num>
  <w:num w:numId="28">
    <w:abstractNumId w:val="2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41C1"/>
    <w:rsid w:val="00011F51"/>
    <w:rsid w:val="0002096F"/>
    <w:rsid w:val="00021ACF"/>
    <w:rsid w:val="00021AFD"/>
    <w:rsid w:val="0002203F"/>
    <w:rsid w:val="00023275"/>
    <w:rsid w:val="00030242"/>
    <w:rsid w:val="00036430"/>
    <w:rsid w:val="00050748"/>
    <w:rsid w:val="00051937"/>
    <w:rsid w:val="000609F6"/>
    <w:rsid w:val="00060CE2"/>
    <w:rsid w:val="00067CEA"/>
    <w:rsid w:val="0008287F"/>
    <w:rsid w:val="00084054"/>
    <w:rsid w:val="000941EF"/>
    <w:rsid w:val="00094DFC"/>
    <w:rsid w:val="000A1BC8"/>
    <w:rsid w:val="000B1016"/>
    <w:rsid w:val="000C1428"/>
    <w:rsid w:val="000D1C37"/>
    <w:rsid w:val="000D4339"/>
    <w:rsid w:val="000D4582"/>
    <w:rsid w:val="000D5838"/>
    <w:rsid w:val="000F118E"/>
    <w:rsid w:val="000F65BB"/>
    <w:rsid w:val="00101548"/>
    <w:rsid w:val="001027B7"/>
    <w:rsid w:val="00104552"/>
    <w:rsid w:val="001072F9"/>
    <w:rsid w:val="00113A76"/>
    <w:rsid w:val="001233DF"/>
    <w:rsid w:val="00132810"/>
    <w:rsid w:val="00133E1E"/>
    <w:rsid w:val="0015331B"/>
    <w:rsid w:val="001610AE"/>
    <w:rsid w:val="00164923"/>
    <w:rsid w:val="0017009C"/>
    <w:rsid w:val="0017505F"/>
    <w:rsid w:val="00175083"/>
    <w:rsid w:val="00184B15"/>
    <w:rsid w:val="00186C5B"/>
    <w:rsid w:val="00191055"/>
    <w:rsid w:val="00194412"/>
    <w:rsid w:val="001964C6"/>
    <w:rsid w:val="001A6323"/>
    <w:rsid w:val="001B0042"/>
    <w:rsid w:val="001B611A"/>
    <w:rsid w:val="001C746C"/>
    <w:rsid w:val="001D0B99"/>
    <w:rsid w:val="001E678A"/>
    <w:rsid w:val="001E7337"/>
    <w:rsid w:val="001E77D3"/>
    <w:rsid w:val="002260B9"/>
    <w:rsid w:val="002325C7"/>
    <w:rsid w:val="00232BDA"/>
    <w:rsid w:val="002335DB"/>
    <w:rsid w:val="00254A53"/>
    <w:rsid w:val="00254FF6"/>
    <w:rsid w:val="0026277A"/>
    <w:rsid w:val="0027668C"/>
    <w:rsid w:val="0029224F"/>
    <w:rsid w:val="002D0C78"/>
    <w:rsid w:val="002D389B"/>
    <w:rsid w:val="002D6B51"/>
    <w:rsid w:val="002F401A"/>
    <w:rsid w:val="00300B7C"/>
    <w:rsid w:val="0031430D"/>
    <w:rsid w:val="003145B4"/>
    <w:rsid w:val="003158FB"/>
    <w:rsid w:val="003177E6"/>
    <w:rsid w:val="00317FD9"/>
    <w:rsid w:val="00321885"/>
    <w:rsid w:val="00334638"/>
    <w:rsid w:val="00350C57"/>
    <w:rsid w:val="0036111B"/>
    <w:rsid w:val="00391715"/>
    <w:rsid w:val="00395299"/>
    <w:rsid w:val="00395DCA"/>
    <w:rsid w:val="003A3678"/>
    <w:rsid w:val="003D127C"/>
    <w:rsid w:val="003D20FB"/>
    <w:rsid w:val="003D2322"/>
    <w:rsid w:val="003D3D7C"/>
    <w:rsid w:val="003D5F6B"/>
    <w:rsid w:val="003D787C"/>
    <w:rsid w:val="003E1D51"/>
    <w:rsid w:val="003E4E1A"/>
    <w:rsid w:val="003E781A"/>
    <w:rsid w:val="003F008D"/>
    <w:rsid w:val="004031CE"/>
    <w:rsid w:val="00411993"/>
    <w:rsid w:val="00412C23"/>
    <w:rsid w:val="00427C06"/>
    <w:rsid w:val="00430435"/>
    <w:rsid w:val="004311CB"/>
    <w:rsid w:val="00434120"/>
    <w:rsid w:val="004404D5"/>
    <w:rsid w:val="004421D2"/>
    <w:rsid w:val="00442A3A"/>
    <w:rsid w:val="004461AA"/>
    <w:rsid w:val="00451BDF"/>
    <w:rsid w:val="0046201A"/>
    <w:rsid w:val="00463203"/>
    <w:rsid w:val="00463D46"/>
    <w:rsid w:val="00467672"/>
    <w:rsid w:val="00486538"/>
    <w:rsid w:val="00494C03"/>
    <w:rsid w:val="004A0DED"/>
    <w:rsid w:val="004A686D"/>
    <w:rsid w:val="004B105F"/>
    <w:rsid w:val="004B4E28"/>
    <w:rsid w:val="004C4DF0"/>
    <w:rsid w:val="004D30D2"/>
    <w:rsid w:val="004E7D66"/>
    <w:rsid w:val="00501C84"/>
    <w:rsid w:val="005062CD"/>
    <w:rsid w:val="00513BC6"/>
    <w:rsid w:val="0053408C"/>
    <w:rsid w:val="00542341"/>
    <w:rsid w:val="00542F0C"/>
    <w:rsid w:val="0054440B"/>
    <w:rsid w:val="00554B30"/>
    <w:rsid w:val="00555CD5"/>
    <w:rsid w:val="00560375"/>
    <w:rsid w:val="00570DB9"/>
    <w:rsid w:val="0057159B"/>
    <w:rsid w:val="00571690"/>
    <w:rsid w:val="00572D37"/>
    <w:rsid w:val="00576768"/>
    <w:rsid w:val="00576E75"/>
    <w:rsid w:val="005827F4"/>
    <w:rsid w:val="00585B1D"/>
    <w:rsid w:val="00592A9D"/>
    <w:rsid w:val="00594BE2"/>
    <w:rsid w:val="005A0AA4"/>
    <w:rsid w:val="005A5E5F"/>
    <w:rsid w:val="005C4502"/>
    <w:rsid w:val="005C6820"/>
    <w:rsid w:val="005D1751"/>
    <w:rsid w:val="005E1C23"/>
    <w:rsid w:val="005E2160"/>
    <w:rsid w:val="005E6929"/>
    <w:rsid w:val="005F59E1"/>
    <w:rsid w:val="006023E0"/>
    <w:rsid w:val="006112AB"/>
    <w:rsid w:val="006126A0"/>
    <w:rsid w:val="00612EC2"/>
    <w:rsid w:val="00622751"/>
    <w:rsid w:val="006302BE"/>
    <w:rsid w:val="006349E8"/>
    <w:rsid w:val="00652AB9"/>
    <w:rsid w:val="00655929"/>
    <w:rsid w:val="00656443"/>
    <w:rsid w:val="00663681"/>
    <w:rsid w:val="00674C87"/>
    <w:rsid w:val="00683AF4"/>
    <w:rsid w:val="0068568C"/>
    <w:rsid w:val="0068646B"/>
    <w:rsid w:val="00695315"/>
    <w:rsid w:val="00697825"/>
    <w:rsid w:val="006A691A"/>
    <w:rsid w:val="006B17D5"/>
    <w:rsid w:val="006C66D5"/>
    <w:rsid w:val="006D6827"/>
    <w:rsid w:val="006E050F"/>
    <w:rsid w:val="006F124F"/>
    <w:rsid w:val="00701458"/>
    <w:rsid w:val="00706FC7"/>
    <w:rsid w:val="00707BBA"/>
    <w:rsid w:val="00707D04"/>
    <w:rsid w:val="007107C9"/>
    <w:rsid w:val="00711CCA"/>
    <w:rsid w:val="00713C3B"/>
    <w:rsid w:val="007155AC"/>
    <w:rsid w:val="00722F66"/>
    <w:rsid w:val="0072303F"/>
    <w:rsid w:val="00724FEE"/>
    <w:rsid w:val="007276CD"/>
    <w:rsid w:val="007542F1"/>
    <w:rsid w:val="00756938"/>
    <w:rsid w:val="007629E1"/>
    <w:rsid w:val="00765098"/>
    <w:rsid w:val="00790CCE"/>
    <w:rsid w:val="00792625"/>
    <w:rsid w:val="007973C3"/>
    <w:rsid w:val="007A71AD"/>
    <w:rsid w:val="007A75A5"/>
    <w:rsid w:val="007B02CA"/>
    <w:rsid w:val="007B6C2A"/>
    <w:rsid w:val="007C7312"/>
    <w:rsid w:val="007C78B7"/>
    <w:rsid w:val="007D2B3C"/>
    <w:rsid w:val="007D721A"/>
    <w:rsid w:val="007F102D"/>
    <w:rsid w:val="007F22E8"/>
    <w:rsid w:val="007F2D1C"/>
    <w:rsid w:val="00800BAF"/>
    <w:rsid w:val="008028D9"/>
    <w:rsid w:val="00807170"/>
    <w:rsid w:val="00822197"/>
    <w:rsid w:val="008249D0"/>
    <w:rsid w:val="00825C29"/>
    <w:rsid w:val="0082689D"/>
    <w:rsid w:val="008305E9"/>
    <w:rsid w:val="0083185D"/>
    <w:rsid w:val="00837943"/>
    <w:rsid w:val="00840265"/>
    <w:rsid w:val="00855B4C"/>
    <w:rsid w:val="00861CAB"/>
    <w:rsid w:val="00862A2A"/>
    <w:rsid w:val="00876B27"/>
    <w:rsid w:val="008919D7"/>
    <w:rsid w:val="00893B07"/>
    <w:rsid w:val="0089687E"/>
    <w:rsid w:val="008A6798"/>
    <w:rsid w:val="008B2DAB"/>
    <w:rsid w:val="008C1FD2"/>
    <w:rsid w:val="008D09F4"/>
    <w:rsid w:val="008D0CF8"/>
    <w:rsid w:val="008D1ED6"/>
    <w:rsid w:val="008E1D7C"/>
    <w:rsid w:val="008E691F"/>
    <w:rsid w:val="008F5C9E"/>
    <w:rsid w:val="00901F52"/>
    <w:rsid w:val="00912ED4"/>
    <w:rsid w:val="0091469B"/>
    <w:rsid w:val="00921982"/>
    <w:rsid w:val="009235AF"/>
    <w:rsid w:val="0092386E"/>
    <w:rsid w:val="009279F8"/>
    <w:rsid w:val="009517E0"/>
    <w:rsid w:val="00954A71"/>
    <w:rsid w:val="009714AA"/>
    <w:rsid w:val="00985045"/>
    <w:rsid w:val="00987629"/>
    <w:rsid w:val="0098783A"/>
    <w:rsid w:val="009901D2"/>
    <w:rsid w:val="009A0428"/>
    <w:rsid w:val="009A3D9F"/>
    <w:rsid w:val="009C2A64"/>
    <w:rsid w:val="009C5492"/>
    <w:rsid w:val="009E6647"/>
    <w:rsid w:val="009E6C8E"/>
    <w:rsid w:val="009E79E2"/>
    <w:rsid w:val="009F741E"/>
    <w:rsid w:val="00A05779"/>
    <w:rsid w:val="00A10CE5"/>
    <w:rsid w:val="00A13A6C"/>
    <w:rsid w:val="00A22D73"/>
    <w:rsid w:val="00A25923"/>
    <w:rsid w:val="00A375E3"/>
    <w:rsid w:val="00A46BC0"/>
    <w:rsid w:val="00A524A4"/>
    <w:rsid w:val="00A7090C"/>
    <w:rsid w:val="00A7412B"/>
    <w:rsid w:val="00A8087D"/>
    <w:rsid w:val="00A90D1B"/>
    <w:rsid w:val="00AB08AE"/>
    <w:rsid w:val="00AB74A9"/>
    <w:rsid w:val="00AC2997"/>
    <w:rsid w:val="00AC562E"/>
    <w:rsid w:val="00AD20D6"/>
    <w:rsid w:val="00AD7671"/>
    <w:rsid w:val="00B00090"/>
    <w:rsid w:val="00B07E0A"/>
    <w:rsid w:val="00B2744E"/>
    <w:rsid w:val="00B31F6C"/>
    <w:rsid w:val="00B34D8A"/>
    <w:rsid w:val="00B37B1F"/>
    <w:rsid w:val="00B437B6"/>
    <w:rsid w:val="00B44A2A"/>
    <w:rsid w:val="00B44A9F"/>
    <w:rsid w:val="00B4641B"/>
    <w:rsid w:val="00B52341"/>
    <w:rsid w:val="00B553B5"/>
    <w:rsid w:val="00B93163"/>
    <w:rsid w:val="00BA255F"/>
    <w:rsid w:val="00BB1BB7"/>
    <w:rsid w:val="00BB34D9"/>
    <w:rsid w:val="00BB5A0F"/>
    <w:rsid w:val="00BB68F9"/>
    <w:rsid w:val="00BC1566"/>
    <w:rsid w:val="00BC3664"/>
    <w:rsid w:val="00BD2125"/>
    <w:rsid w:val="00BD6C7F"/>
    <w:rsid w:val="00BE6BDD"/>
    <w:rsid w:val="00BF42FF"/>
    <w:rsid w:val="00C05D48"/>
    <w:rsid w:val="00C0672D"/>
    <w:rsid w:val="00C27CB1"/>
    <w:rsid w:val="00C311E5"/>
    <w:rsid w:val="00C33A8F"/>
    <w:rsid w:val="00C40747"/>
    <w:rsid w:val="00C46209"/>
    <w:rsid w:val="00C473D1"/>
    <w:rsid w:val="00C53E60"/>
    <w:rsid w:val="00C72789"/>
    <w:rsid w:val="00C758AF"/>
    <w:rsid w:val="00C76E52"/>
    <w:rsid w:val="00C822AA"/>
    <w:rsid w:val="00C86E35"/>
    <w:rsid w:val="00C9748F"/>
    <w:rsid w:val="00CA2718"/>
    <w:rsid w:val="00CA37E2"/>
    <w:rsid w:val="00CC0C5D"/>
    <w:rsid w:val="00CD4442"/>
    <w:rsid w:val="00CE3922"/>
    <w:rsid w:val="00CF6F18"/>
    <w:rsid w:val="00D0286F"/>
    <w:rsid w:val="00D04A40"/>
    <w:rsid w:val="00D12B5D"/>
    <w:rsid w:val="00D13A91"/>
    <w:rsid w:val="00D2197E"/>
    <w:rsid w:val="00D222FD"/>
    <w:rsid w:val="00D35111"/>
    <w:rsid w:val="00D43C03"/>
    <w:rsid w:val="00D46CE7"/>
    <w:rsid w:val="00D50473"/>
    <w:rsid w:val="00D60BBA"/>
    <w:rsid w:val="00D62D1E"/>
    <w:rsid w:val="00D66D2D"/>
    <w:rsid w:val="00D707BE"/>
    <w:rsid w:val="00D732B1"/>
    <w:rsid w:val="00D94671"/>
    <w:rsid w:val="00DA3128"/>
    <w:rsid w:val="00DA40AA"/>
    <w:rsid w:val="00DA5916"/>
    <w:rsid w:val="00DA6A75"/>
    <w:rsid w:val="00DB2B3D"/>
    <w:rsid w:val="00DC0363"/>
    <w:rsid w:val="00DC3590"/>
    <w:rsid w:val="00DC6FF7"/>
    <w:rsid w:val="00DE161C"/>
    <w:rsid w:val="00DE4F41"/>
    <w:rsid w:val="00DE788D"/>
    <w:rsid w:val="00DE7B22"/>
    <w:rsid w:val="00DF0ED4"/>
    <w:rsid w:val="00DF1143"/>
    <w:rsid w:val="00E05FED"/>
    <w:rsid w:val="00E0663C"/>
    <w:rsid w:val="00E10794"/>
    <w:rsid w:val="00E218F3"/>
    <w:rsid w:val="00E222AB"/>
    <w:rsid w:val="00E26366"/>
    <w:rsid w:val="00E34E89"/>
    <w:rsid w:val="00E53E56"/>
    <w:rsid w:val="00E57349"/>
    <w:rsid w:val="00E7119E"/>
    <w:rsid w:val="00E82468"/>
    <w:rsid w:val="00E85AF6"/>
    <w:rsid w:val="00E904A7"/>
    <w:rsid w:val="00EA5D00"/>
    <w:rsid w:val="00EA6D5D"/>
    <w:rsid w:val="00EB0831"/>
    <w:rsid w:val="00EB2A89"/>
    <w:rsid w:val="00EE0AAD"/>
    <w:rsid w:val="00EE600B"/>
    <w:rsid w:val="00EF2096"/>
    <w:rsid w:val="00EF7A95"/>
    <w:rsid w:val="00EF7AE5"/>
    <w:rsid w:val="00F1046A"/>
    <w:rsid w:val="00F126BC"/>
    <w:rsid w:val="00F13A42"/>
    <w:rsid w:val="00F35CBC"/>
    <w:rsid w:val="00F3601A"/>
    <w:rsid w:val="00F44FB7"/>
    <w:rsid w:val="00F4702B"/>
    <w:rsid w:val="00F66915"/>
    <w:rsid w:val="00F700F6"/>
    <w:rsid w:val="00F75636"/>
    <w:rsid w:val="00F80ADA"/>
    <w:rsid w:val="00F8282C"/>
    <w:rsid w:val="00F92280"/>
    <w:rsid w:val="00F92696"/>
    <w:rsid w:val="00FA4CE4"/>
    <w:rsid w:val="00FD2F9E"/>
    <w:rsid w:val="00FE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7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7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1260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CESAR </cp:lastModifiedBy>
  <cp:revision>10</cp:revision>
  <cp:lastPrinted>2015-12-08T17:54:00Z</cp:lastPrinted>
  <dcterms:created xsi:type="dcterms:W3CDTF">2015-10-13T17:19:00Z</dcterms:created>
  <dcterms:modified xsi:type="dcterms:W3CDTF">2016-09-21T20:04:00Z</dcterms:modified>
</cp:coreProperties>
</file>