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</w:tblGrid>
      <w:tr w:rsidR="004E44EA" w:rsidTr="00C73EE6">
        <w:trPr>
          <w:tblCellSpacing w:w="15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44EA" w:rsidRDefault="003F5C8A" w:rsidP="008F4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 w:rsidR="00C73EE6" w:rsidRPr="00C73EE6">
              <w:rPr>
                <w:rFonts w:eastAsia="Times New Roman"/>
                <w:noProof/>
              </w:rPr>
              <w:drawing>
                <wp:inline distT="0" distB="0" distL="0" distR="0">
                  <wp:extent cx="981075" cy="523875"/>
                  <wp:effectExtent l="19050" t="0" r="9525" b="0"/>
                  <wp:docPr id="2" name="Imagen 2" descr="C:\Users\glopezd\Desktop\utch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opezd\Desktop\u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</w:t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6"/>
      </w:tblGrid>
      <w:tr w:rsidR="004E44EA">
        <w:trPr>
          <w:tblCellSpacing w:w="0" w:type="dxa"/>
          <w:jc w:val="center"/>
        </w:trPr>
        <w:tc>
          <w:tcPr>
            <w:tcW w:w="4770" w:type="dxa"/>
            <w:shd w:val="clear" w:color="auto" w:fill="203D71"/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Style w:val="Textoennegrita"/>
                <w:rFonts w:eastAsia="Times New Roman"/>
                <w:color w:val="FFFFFF"/>
                <w:sz w:val="21"/>
                <w:szCs w:val="21"/>
              </w:rPr>
              <w:t>UNIVERSIDAD TECNOLÓGICA DE CHIHUAHUA</w:t>
            </w:r>
          </w:p>
        </w:tc>
      </w:tr>
      <w:tr w:rsidR="004E44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Programa para el Desarrollo Profesional Docente, para el tipo Superior</w:t>
            </w:r>
          </w:p>
        </w:tc>
      </w:tr>
      <w:tr w:rsidR="004E44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Seguimiento Financiero</w:t>
            </w:r>
          </w:p>
        </w:tc>
      </w:tr>
      <w:tr w:rsidR="004E44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COMPROBACIÓN DE GASTOS</w:t>
            </w:r>
          </w:p>
        </w:tc>
      </w:tr>
    </w:tbl>
    <w:p w:rsidR="004E44EA" w:rsidRDefault="004E44EA">
      <w:pPr>
        <w:rPr>
          <w:rFonts w:eastAsia="Times New Roman"/>
        </w:rPr>
      </w:pPr>
    </w:p>
    <w:tbl>
      <w:tblPr>
        <w:tblpPr w:leftFromText="45" w:rightFromText="45" w:vertAnchor="text"/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4"/>
        <w:gridCol w:w="4521"/>
      </w:tblGrid>
      <w:tr w:rsidR="004E44EA">
        <w:trPr>
          <w:tblCellSpacing w:w="0" w:type="dxa"/>
        </w:trPr>
        <w:tc>
          <w:tcPr>
            <w:tcW w:w="1815" w:type="dxa"/>
            <w:vAlign w:val="center"/>
            <w:hideMark/>
          </w:tcPr>
          <w:p w:rsidR="004E44EA" w:rsidRDefault="003F5C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Proyecto : </w:t>
            </w:r>
          </w:p>
        </w:tc>
        <w:tc>
          <w:tcPr>
            <w:tcW w:w="4500" w:type="dxa"/>
            <w:vAlign w:val="center"/>
            <w:hideMark/>
          </w:tcPr>
          <w:p w:rsidR="004E44EA" w:rsidRDefault="003F5C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Apoyo a la Incorporación de Nuevos PTC</w:t>
            </w:r>
          </w:p>
        </w:tc>
      </w:tr>
      <w:tr w:rsidR="004E4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Clave del Anexo : </w:t>
            </w:r>
          </w:p>
        </w:tc>
        <w:tc>
          <w:tcPr>
            <w:tcW w:w="0" w:type="auto"/>
            <w:vAlign w:val="center"/>
            <w:hideMark/>
          </w:tcPr>
          <w:p w:rsidR="004E44EA" w:rsidRDefault="003F5C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DSA/103.5/15/7341</w:t>
            </w:r>
          </w:p>
        </w:tc>
      </w:tr>
      <w:tr w:rsidR="004E4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Anexo : </w:t>
            </w:r>
          </w:p>
        </w:tc>
        <w:tc>
          <w:tcPr>
            <w:tcW w:w="0" w:type="auto"/>
            <w:vAlign w:val="center"/>
            <w:hideMark/>
          </w:tcPr>
          <w:p w:rsidR="004E44EA" w:rsidRDefault="004E44EA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E44EA" w:rsidRDefault="003F5C8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466"/>
        <w:gridCol w:w="493"/>
        <w:gridCol w:w="572"/>
        <w:gridCol w:w="764"/>
        <w:gridCol w:w="1113"/>
        <w:gridCol w:w="400"/>
        <w:gridCol w:w="493"/>
        <w:gridCol w:w="896"/>
        <w:gridCol w:w="601"/>
        <w:gridCol w:w="469"/>
        <w:gridCol w:w="444"/>
        <w:gridCol w:w="581"/>
        <w:gridCol w:w="562"/>
        <w:gridCol w:w="365"/>
        <w:gridCol w:w="307"/>
        <w:gridCol w:w="552"/>
        <w:gridCol w:w="488"/>
        <w:gridCol w:w="508"/>
        <w:gridCol w:w="523"/>
        <w:gridCol w:w="424"/>
        <w:gridCol w:w="464"/>
        <w:gridCol w:w="695"/>
        <w:gridCol w:w="503"/>
      </w:tblGrid>
      <w:tr w:rsidR="004E44E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REFERENCIA DE PAGO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DATOS DEL PRESTADOR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DESTINO DEL GASTO (RUBRO)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"/>
              <w:gridCol w:w="476"/>
            </w:tblGrid>
            <w:tr w:rsidR="004E44E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E44EA" w:rsidRDefault="003F5C8A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Cheque / Orden Pago</w:t>
                  </w:r>
                </w:p>
              </w:tc>
            </w:tr>
            <w:tr w:rsidR="004E44EA">
              <w:trPr>
                <w:tblCellSpacing w:w="15" w:type="dxa"/>
                <w:jc w:val="center"/>
              </w:trPr>
              <w:tc>
                <w:tcPr>
                  <w:tcW w:w="2150" w:type="pct"/>
                  <w:vAlign w:val="center"/>
                  <w:hideMark/>
                </w:tcPr>
                <w:p w:rsidR="004E44EA" w:rsidRDefault="003F5C8A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eastAsia="Times New Roman"/>
                      <w:sz w:val="17"/>
                      <w:szCs w:val="17"/>
                    </w:rPr>
                    <w:t>Num</w:t>
                  </w:r>
                  <w:proofErr w:type="spellEnd"/>
                </w:p>
              </w:tc>
              <w:tc>
                <w:tcPr>
                  <w:tcW w:w="2850" w:type="pct"/>
                  <w:vAlign w:val="center"/>
                  <w:hideMark/>
                </w:tcPr>
                <w:p w:rsidR="004E44EA" w:rsidRDefault="003F5C8A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Importe</w:t>
                  </w:r>
                </w:p>
              </w:tc>
            </w:tr>
          </w:tbl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 Cheque / Orden Pago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Beneficiario PROMEP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R.F.C.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Nombre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#Factura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Servicio Prestado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Adecuación o Remodelación de Cubículo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Mobiliario del Cubículo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de Cómputo de Escritorio o Portátil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Actualización de Equipo de Cómputo o Periférico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Acervo Bibliográfico o Informático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Gastos de Trabajo de Campo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Único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Materiales y Consumibles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Equipo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Gastos de Publicación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Asistencia a Reuniones Académicas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Estancias Cortas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Beca para Estudiante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para Experimentación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24118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$ 6989.01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ECO1409258Y4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ESTRELLAS EN COMPUTO SA DE CV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63828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30/06/2017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NOTEBOOK HP-14N0014" PLATA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$ 6989.01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$ 6989.01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203253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$ 3274.68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MICROCOMPUTADORAS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CAMARA DE DOCUMENTOS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$ 3274.68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$ 3274.68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203273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$ 8153.32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MICROCOMPUTADORAS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19892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30/06/2017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Pr="00A1642C" w:rsidRDefault="003F5C8A">
            <w:pPr>
              <w:rPr>
                <w:rFonts w:eastAsia="Times New Roman"/>
                <w:sz w:val="17"/>
                <w:szCs w:val="17"/>
                <w:lang w:val="en-US"/>
              </w:rPr>
            </w:pPr>
            <w:r w:rsidRPr="00A1642C">
              <w:rPr>
                <w:rFonts w:eastAsia="Times New Roman"/>
                <w:sz w:val="17"/>
                <w:szCs w:val="17"/>
                <w:lang w:val="en-US"/>
              </w:rPr>
              <w:t>PROYECTOR EMPSON POWERLITE S31 N/WDRK7203266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$ 8153.32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$ 8153.32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203293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$ 12928.66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MICROCPUTADORAS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19965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07/07/2017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DESKTOP PRINTER 3D ALUNARA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$ 12928.66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$ 12928.66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203312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 TOP ACER E5 575-526A INTEL COREL GB8 15.6 PULGADAS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203332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$ 3973.16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MICROCOMUTADORAS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19893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30/06/2017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MULTIFUNCIONAL EPSON L380N/SX34N148313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$ 3973.16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$ 3973.16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203352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$ 12218.41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MICROCOMPUTDORES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LAPTOP 510S 141SK BLANCA INTEL CORE I5 6200 U MEMORIA RAM 8 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$ 12218.41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$ 12218.41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203371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$ 2814.45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A747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TELEVISION LED GHIA 40 SERIE DE 1500SMART LIQUIDACION DE 50%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$ 2814.45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$ 2814.45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622123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$ 12688.08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31/08/2017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29/08/2017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LAPTOP ACER E5-575-526A INTEL COREL 15.6 PULGADAS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$ 12688.08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$ 12688.08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622069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$ 11090.76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01/09/2017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CNO931208RL9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COPILASER DEL NORTE SA DE CV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27298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01/08/2017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IPAD APPLE 9.7 COLOR PLATA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$ 11090.76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$ 11090.76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622104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$ 9999.84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01/09/2017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ARZATE VILLEZCAS ALBERTO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799A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31/08/2017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MATERIAL Y CONSUMIBLES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$ 9999.84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$ 9999.84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622149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$ 110000.00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01/09/2017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AAT090119GY6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ABENCO ADVANTAGE TECNOLOGIA SA DE CV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01/09/2017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EQUIPO PARA DESARROLLO E INTEGRACION DE LAS INTERFACES DE USUARIO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$ 110000.00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$ 110000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622168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$ 40000.00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01/09/2017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GARCÍA RASCÓN ARALY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AAT090119GY6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ABENCO ADVANTAGE TECNOLOGIA SA DE CV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25/08/2017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MATERIALES Y CONSUMIBLES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$ 40000.00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$ 40000</w:t>
            </w:r>
          </w:p>
        </w:tc>
      </w:tr>
      <w:tr w:rsidR="00C73EE6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$ 240082.91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4E44E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Suma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$ 65,840.62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$ 49,999.84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$ 124,242.45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4EA" w:rsidRDefault="003F5C8A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$ 240,082.91</w:t>
            </w:r>
          </w:p>
        </w:tc>
      </w:tr>
    </w:tbl>
    <w:p w:rsidR="004E44EA" w:rsidRDefault="003F5C8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3"/>
        <w:gridCol w:w="2995"/>
        <w:gridCol w:w="3002"/>
      </w:tblGrid>
      <w:tr w:rsidR="004E44EA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4E44EA" w:rsidRDefault="00881D5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1D5D">
              <w:rPr>
                <w:rFonts w:eastAsia="Times New Roman"/>
                <w:sz w:val="18"/>
                <w:szCs w:val="18"/>
              </w:rPr>
              <w:pict>
                <v:rect id="_x0000_i1025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4E44EA" w:rsidRDefault="00881D5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1D5D">
              <w:rPr>
                <w:rFonts w:eastAsia="Times New Roman"/>
                <w:sz w:val="18"/>
                <w:szCs w:val="18"/>
              </w:rPr>
              <w:pict>
                <v:rect id="_x0000_i1026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4E44EA" w:rsidRDefault="00881D5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1D5D">
              <w:rPr>
                <w:rFonts w:eastAsia="Times New Roman"/>
                <w:sz w:val="18"/>
                <w:szCs w:val="18"/>
              </w:rPr>
              <w:pict>
                <v:rect id="_x0000_i1027" style="width:.05pt;height:1.5pt" o:hrpct="800" o:hralign="center" o:hrstd="t" o:hr="t" fillcolor="#a0a0a0" stroked="f"/>
              </w:pict>
            </w:r>
          </w:p>
        </w:tc>
      </w:tr>
      <w:tr w:rsidR="004E44EA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4E44EA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GUERRERO LOPEZ DIAZ</w:t>
            </w:r>
          </w:p>
        </w:tc>
        <w:tc>
          <w:tcPr>
            <w:tcW w:w="3000" w:type="dxa"/>
            <w:vAlign w:val="center"/>
            <w:hideMark/>
          </w:tcPr>
          <w:p w:rsidR="004E44EA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C.P. RICARDO GUEVARAS V.</w:t>
            </w:r>
          </w:p>
        </w:tc>
        <w:tc>
          <w:tcPr>
            <w:tcW w:w="3000" w:type="dxa"/>
            <w:vAlign w:val="center"/>
            <w:hideMark/>
          </w:tcPr>
          <w:p w:rsidR="004E44EA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M.A. HERIBERTO FLORES G.</w:t>
            </w:r>
          </w:p>
        </w:tc>
      </w:tr>
      <w:tr w:rsidR="00A1642C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A1642C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COORDINADOR DE FONDOS       </w:t>
            </w:r>
          </w:p>
        </w:tc>
        <w:tc>
          <w:tcPr>
            <w:tcW w:w="3000" w:type="dxa"/>
            <w:vAlign w:val="center"/>
            <w:hideMark/>
          </w:tcPr>
          <w:p w:rsidR="00A1642C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DIRECTOR DE ADMON Y FINANZAS</w:t>
            </w:r>
          </w:p>
        </w:tc>
        <w:tc>
          <w:tcPr>
            <w:tcW w:w="3000" w:type="dxa"/>
            <w:vAlign w:val="center"/>
            <w:hideMark/>
          </w:tcPr>
          <w:p w:rsidR="00A1642C" w:rsidRDefault="00A1642C" w:rsidP="00A1642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RECTOR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342"/>
      </w:tblGrid>
      <w:tr w:rsidR="004E4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4EA" w:rsidRDefault="003F5C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Fecha : </w:t>
            </w:r>
          </w:p>
        </w:tc>
        <w:tc>
          <w:tcPr>
            <w:tcW w:w="0" w:type="auto"/>
            <w:vAlign w:val="center"/>
            <w:hideMark/>
          </w:tcPr>
          <w:p w:rsidR="004E44EA" w:rsidRDefault="003F5C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2VGFSDGTSDF009</w:t>
            </w:r>
          </w:p>
        </w:tc>
      </w:tr>
      <w:tr w:rsidR="004E44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44EA" w:rsidRDefault="003F5C8A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DAF/PROMEP11/02</w:t>
            </w:r>
          </w:p>
        </w:tc>
      </w:tr>
    </w:tbl>
    <w:p w:rsidR="004E44EA" w:rsidRDefault="004E44EA">
      <w:pPr>
        <w:spacing w:after="240"/>
        <w:rPr>
          <w:rFonts w:eastAsia="Times New Roman"/>
        </w:rPr>
      </w:pPr>
    </w:p>
    <w:sectPr w:rsidR="004E44EA" w:rsidSect="00C73EE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C5085"/>
    <w:rsid w:val="003F5C8A"/>
    <w:rsid w:val="004E44EA"/>
    <w:rsid w:val="00595A84"/>
    <w:rsid w:val="00823DFF"/>
    <w:rsid w:val="00881D5D"/>
    <w:rsid w:val="008F4883"/>
    <w:rsid w:val="009C5085"/>
    <w:rsid w:val="00A1642C"/>
    <w:rsid w:val="00C73EE6"/>
    <w:rsid w:val="00FD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EA"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rsid w:val="004E44EA"/>
    <w:pPr>
      <w:spacing w:before="100" w:beforeAutospacing="1" w:after="100" w:afterAutospacing="1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sid w:val="004E44E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8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3840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glopezd</dc:creator>
  <cp:lastModifiedBy>glopezd</cp:lastModifiedBy>
  <cp:revision>8</cp:revision>
  <cp:lastPrinted>2017-10-04T16:37:00Z</cp:lastPrinted>
  <dcterms:created xsi:type="dcterms:W3CDTF">2017-10-04T15:31:00Z</dcterms:created>
  <dcterms:modified xsi:type="dcterms:W3CDTF">2017-10-09T18:01:00Z</dcterms:modified>
</cp:coreProperties>
</file>