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B8" w:rsidRPr="009D0291" w:rsidRDefault="009D0291">
      <w:pPr>
        <w:rPr>
          <w:rFonts w:ascii="Arial" w:hAnsi="Arial" w:cs="Arial"/>
          <w:sz w:val="24"/>
          <w:szCs w:val="24"/>
        </w:rPr>
      </w:pPr>
      <w:r w:rsidRPr="009D0291">
        <w:rPr>
          <w:rFonts w:ascii="Arial" w:hAnsi="Arial" w:cs="Arial"/>
          <w:sz w:val="24"/>
          <w:szCs w:val="24"/>
        </w:rPr>
        <w:t>En el</w:t>
      </w:r>
      <w:r>
        <w:rPr>
          <w:rFonts w:ascii="Arial" w:hAnsi="Arial" w:cs="Arial"/>
          <w:sz w:val="24"/>
          <w:szCs w:val="24"/>
        </w:rPr>
        <w:t xml:space="preserve"> </w:t>
      </w:r>
      <w:r w:rsidR="0075546F">
        <w:rPr>
          <w:rFonts w:ascii="Arial" w:hAnsi="Arial" w:cs="Arial"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 trimestre del</w:t>
      </w:r>
      <w:r w:rsidRPr="009D0291">
        <w:rPr>
          <w:rFonts w:ascii="Arial" w:hAnsi="Arial" w:cs="Arial"/>
          <w:sz w:val="24"/>
          <w:szCs w:val="24"/>
        </w:rPr>
        <w:t xml:space="preserve"> ejercicio 2017 no se realizó Informe de Rectoría.</w:t>
      </w:r>
    </w:p>
    <w:sectPr w:rsidR="00E01FB8" w:rsidRPr="009D0291" w:rsidSect="00E01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D0291"/>
    <w:rsid w:val="0075546F"/>
    <w:rsid w:val="009D0291"/>
    <w:rsid w:val="00E0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2018-01-30T15:46:00Z</dcterms:created>
  <dcterms:modified xsi:type="dcterms:W3CDTF">2018-01-30T15:52:00Z</dcterms:modified>
</cp:coreProperties>
</file>