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2E" w:rsidRPr="00E121E7" w:rsidRDefault="00E121E7">
      <w:pPr>
        <w:rPr>
          <w:b/>
          <w:sz w:val="96"/>
          <w:szCs w:val="96"/>
        </w:rPr>
      </w:pPr>
      <w:r>
        <w:rPr>
          <w:b/>
          <w:sz w:val="96"/>
          <w:szCs w:val="96"/>
        </w:rPr>
        <w:t>EL CATÁLOGO DE DISPOSICIÓN DOCUMENTAL Y GUÍA SIMPLE DE ARCHIVOS SIGUE EN ELABORACIÓN…</w:t>
      </w:r>
      <w:bookmarkStart w:id="0" w:name="_GoBack"/>
      <w:bookmarkEnd w:id="0"/>
    </w:p>
    <w:sectPr w:rsidR="0086262E" w:rsidRPr="00E12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E7"/>
    <w:rsid w:val="0005372B"/>
    <w:rsid w:val="00E121E7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A12C-8EBA-458A-9688-D240B82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2019-02-01T15:25:00Z</dcterms:created>
  <dcterms:modified xsi:type="dcterms:W3CDTF">2019-02-01T15:27:00Z</dcterms:modified>
</cp:coreProperties>
</file>